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8065"/>
      </w:tblGrid>
      <w:tr w:rsidR="0012209D" w14:paraId="2CE18B36" w14:textId="77777777" w:rsidTr="00321CAA">
        <w:tc>
          <w:tcPr>
            <w:tcW w:w="1617" w:type="dxa"/>
          </w:tcPr>
          <w:p w14:paraId="3A82BD96" w14:textId="34A2EC85" w:rsidR="0012209D" w:rsidRDefault="003C3A64" w:rsidP="00321CAA">
            <w:r>
              <w:t>April 2023</w:t>
            </w:r>
          </w:p>
        </w:tc>
        <w:tc>
          <w:tcPr>
            <w:tcW w:w="8418" w:type="dxa"/>
          </w:tcPr>
          <w:p w14:paraId="44AFF1F1" w14:textId="5E6E088E" w:rsidR="0012209D" w:rsidRDefault="0012209D" w:rsidP="00321CAA"/>
        </w:tc>
      </w:tr>
    </w:tbl>
    <w:p w14:paraId="63A6563B" w14:textId="77777777" w:rsidR="0012209D" w:rsidRPr="007F025A" w:rsidRDefault="0012209D" w:rsidP="0012209D">
      <w:pPr>
        <w:rPr>
          <w:b/>
          <w:bCs/>
          <w:sz w:val="22"/>
          <w:szCs w:val="24"/>
        </w:rPr>
      </w:pPr>
      <w:r w:rsidRPr="007F025A">
        <w:rPr>
          <w:b/>
          <w:bCs/>
          <w:sz w:val="22"/>
          <w:szCs w:val="24"/>
        </w:rPr>
        <w:t>JOB DESCRIPTION</w:t>
      </w:r>
    </w:p>
    <w:p w14:paraId="7F46F770"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23B19DF1" w14:textId="77777777" w:rsidTr="5322CB0B">
        <w:tc>
          <w:tcPr>
            <w:tcW w:w="2525" w:type="dxa"/>
            <w:shd w:val="clear" w:color="auto" w:fill="D9D9D9" w:themeFill="background1" w:themeFillShade="D9"/>
          </w:tcPr>
          <w:p w14:paraId="608F7401" w14:textId="77777777" w:rsidR="0012209D" w:rsidRDefault="0012209D" w:rsidP="00321CAA">
            <w:r>
              <w:t>Post title:</w:t>
            </w:r>
          </w:p>
        </w:tc>
        <w:tc>
          <w:tcPr>
            <w:tcW w:w="7226" w:type="dxa"/>
            <w:gridSpan w:val="3"/>
          </w:tcPr>
          <w:p w14:paraId="7A622EFD" w14:textId="1FC063A6" w:rsidR="0012209D" w:rsidRPr="00447FD8" w:rsidRDefault="006E38E1" w:rsidP="00321CAA">
            <w:pPr>
              <w:rPr>
                <w:b/>
                <w:bCs/>
              </w:rPr>
            </w:pPr>
            <w:r w:rsidRPr="5322CB0B">
              <w:rPr>
                <w:b/>
                <w:bCs/>
              </w:rPr>
              <w:t>Lecturer</w:t>
            </w:r>
            <w:r w:rsidR="00C024C6">
              <w:rPr>
                <w:b/>
                <w:bCs/>
              </w:rPr>
              <w:t xml:space="preserve"> </w:t>
            </w:r>
            <w:r w:rsidR="00440F46">
              <w:rPr>
                <w:b/>
                <w:bCs/>
              </w:rPr>
              <w:t>in</w:t>
            </w:r>
            <w:r w:rsidR="00C024C6">
              <w:rPr>
                <w:b/>
                <w:bCs/>
              </w:rPr>
              <w:t xml:space="preserve"> </w:t>
            </w:r>
            <w:r w:rsidR="00B45B7D">
              <w:rPr>
                <w:b/>
                <w:bCs/>
              </w:rPr>
              <w:t xml:space="preserve">Maritime Engineering </w:t>
            </w:r>
          </w:p>
        </w:tc>
      </w:tr>
      <w:tr w:rsidR="0012209D" w14:paraId="1E8AC238" w14:textId="77777777" w:rsidTr="5322CB0B">
        <w:tc>
          <w:tcPr>
            <w:tcW w:w="2525" w:type="dxa"/>
            <w:shd w:val="clear" w:color="auto" w:fill="D9D9D9" w:themeFill="background1" w:themeFillShade="D9"/>
          </w:tcPr>
          <w:p w14:paraId="7004EE1B" w14:textId="77777777" w:rsidR="0012209D" w:rsidRDefault="00DD474D" w:rsidP="00321CAA">
            <w:r>
              <w:t>School/Department</w:t>
            </w:r>
            <w:r w:rsidR="0012209D">
              <w:t>:</w:t>
            </w:r>
          </w:p>
        </w:tc>
        <w:tc>
          <w:tcPr>
            <w:tcW w:w="7226" w:type="dxa"/>
            <w:gridSpan w:val="3"/>
          </w:tcPr>
          <w:p w14:paraId="082F6D8F" w14:textId="25AC28E5" w:rsidR="0012209D" w:rsidRDefault="00CF3B6A" w:rsidP="00321CAA">
            <w:r>
              <w:t>School of Engineering/</w:t>
            </w:r>
            <w:r w:rsidR="00B45B7D">
              <w:t xml:space="preserve">Civil and Maritime Engineering Science </w:t>
            </w:r>
          </w:p>
        </w:tc>
      </w:tr>
      <w:tr w:rsidR="00746AEB" w14:paraId="6B5F9CD0" w14:textId="77777777" w:rsidTr="5322CB0B">
        <w:tc>
          <w:tcPr>
            <w:tcW w:w="2525" w:type="dxa"/>
            <w:shd w:val="clear" w:color="auto" w:fill="D9D9D9" w:themeFill="background1" w:themeFillShade="D9"/>
          </w:tcPr>
          <w:p w14:paraId="4C49ABD2" w14:textId="77777777" w:rsidR="00746AEB" w:rsidRDefault="00746AEB" w:rsidP="00321CAA">
            <w:r>
              <w:t>Faculty:</w:t>
            </w:r>
          </w:p>
        </w:tc>
        <w:tc>
          <w:tcPr>
            <w:tcW w:w="7226" w:type="dxa"/>
            <w:gridSpan w:val="3"/>
          </w:tcPr>
          <w:p w14:paraId="41516A16" w14:textId="77777777" w:rsidR="00746AEB" w:rsidRDefault="004136C0" w:rsidP="00321CAA">
            <w:r>
              <w:t>Engineering and Physical Sciences</w:t>
            </w:r>
          </w:p>
        </w:tc>
      </w:tr>
      <w:tr w:rsidR="0012209D" w14:paraId="1C84A628" w14:textId="77777777" w:rsidTr="5322CB0B">
        <w:tc>
          <w:tcPr>
            <w:tcW w:w="2525" w:type="dxa"/>
            <w:shd w:val="clear" w:color="auto" w:fill="D9D9D9" w:themeFill="background1" w:themeFillShade="D9"/>
          </w:tcPr>
          <w:p w14:paraId="4E0FDB10" w14:textId="77777777" w:rsidR="0012209D" w:rsidRDefault="00746AEB" w:rsidP="00746AEB">
            <w:r>
              <w:t>Career P</w:t>
            </w:r>
            <w:r w:rsidR="0012209D">
              <w:t>athway:</w:t>
            </w:r>
          </w:p>
        </w:tc>
        <w:tc>
          <w:tcPr>
            <w:tcW w:w="4200" w:type="dxa"/>
          </w:tcPr>
          <w:p w14:paraId="5153C642" w14:textId="77777777" w:rsidR="0012209D" w:rsidRDefault="003F0198" w:rsidP="00FF246F">
            <w:r>
              <w:t>Education, Research and Enterprise (ERE)</w:t>
            </w:r>
          </w:p>
        </w:tc>
        <w:tc>
          <w:tcPr>
            <w:tcW w:w="972" w:type="dxa"/>
            <w:shd w:val="clear" w:color="auto" w:fill="D9D9D9" w:themeFill="background1" w:themeFillShade="D9"/>
          </w:tcPr>
          <w:p w14:paraId="15E9BCD4" w14:textId="77777777" w:rsidR="0012209D" w:rsidRDefault="0012209D" w:rsidP="00321CAA">
            <w:r>
              <w:t>Level:</w:t>
            </w:r>
          </w:p>
        </w:tc>
        <w:tc>
          <w:tcPr>
            <w:tcW w:w="2054" w:type="dxa"/>
          </w:tcPr>
          <w:p w14:paraId="42FDC53E" w14:textId="77777777" w:rsidR="0012209D" w:rsidRDefault="006E38E1" w:rsidP="00321CAA">
            <w:r>
              <w:t>5</w:t>
            </w:r>
          </w:p>
        </w:tc>
      </w:tr>
      <w:tr w:rsidR="0012209D" w14:paraId="4C98D541" w14:textId="77777777" w:rsidTr="5322CB0B">
        <w:tc>
          <w:tcPr>
            <w:tcW w:w="2525" w:type="dxa"/>
            <w:shd w:val="clear" w:color="auto" w:fill="D9D9D9" w:themeFill="background1" w:themeFillShade="D9"/>
          </w:tcPr>
          <w:p w14:paraId="27E6FCB6" w14:textId="77777777" w:rsidR="0012209D" w:rsidRDefault="0012209D" w:rsidP="00321CAA">
            <w:r>
              <w:t>*ERE category:</w:t>
            </w:r>
          </w:p>
        </w:tc>
        <w:tc>
          <w:tcPr>
            <w:tcW w:w="7226" w:type="dxa"/>
            <w:gridSpan w:val="3"/>
          </w:tcPr>
          <w:p w14:paraId="6379A416" w14:textId="77777777" w:rsidR="0012209D" w:rsidRDefault="00E264FD" w:rsidP="00FF246F">
            <w:r>
              <w:t>Balanced portfolio</w:t>
            </w:r>
          </w:p>
        </w:tc>
      </w:tr>
      <w:tr w:rsidR="0012209D" w14:paraId="0400EEFA" w14:textId="77777777" w:rsidTr="5322CB0B">
        <w:tc>
          <w:tcPr>
            <w:tcW w:w="2525" w:type="dxa"/>
            <w:shd w:val="clear" w:color="auto" w:fill="D9D9D9" w:themeFill="background1" w:themeFillShade="D9"/>
          </w:tcPr>
          <w:p w14:paraId="1E3A02B8" w14:textId="77777777" w:rsidR="0012209D" w:rsidRDefault="0012209D" w:rsidP="00321CAA">
            <w:r>
              <w:t>Posts responsible to:</w:t>
            </w:r>
          </w:p>
        </w:tc>
        <w:tc>
          <w:tcPr>
            <w:tcW w:w="7226" w:type="dxa"/>
            <w:gridSpan w:val="3"/>
          </w:tcPr>
          <w:p w14:paraId="32871A19" w14:textId="279CC7F4" w:rsidR="0012209D" w:rsidRPr="005508A2" w:rsidRDefault="00B45B7D" w:rsidP="00321CAA">
            <w:r>
              <w:t>Head of Department</w:t>
            </w:r>
            <w:r w:rsidR="009C683D">
              <w:t>/Head of Group</w:t>
            </w:r>
          </w:p>
        </w:tc>
      </w:tr>
      <w:tr w:rsidR="0012209D" w14:paraId="7D0DF693" w14:textId="77777777" w:rsidTr="5322CB0B">
        <w:tc>
          <w:tcPr>
            <w:tcW w:w="2525" w:type="dxa"/>
            <w:shd w:val="clear" w:color="auto" w:fill="D9D9D9" w:themeFill="background1" w:themeFillShade="D9"/>
          </w:tcPr>
          <w:p w14:paraId="32DCA1A5" w14:textId="77777777" w:rsidR="0012209D" w:rsidRDefault="0012209D" w:rsidP="00321CAA">
            <w:r>
              <w:t>Posts responsible for:</w:t>
            </w:r>
          </w:p>
        </w:tc>
        <w:tc>
          <w:tcPr>
            <w:tcW w:w="7226" w:type="dxa"/>
            <w:gridSpan w:val="3"/>
          </w:tcPr>
          <w:p w14:paraId="553212F4" w14:textId="3DE0B19F" w:rsidR="0012209D" w:rsidRPr="005508A2" w:rsidRDefault="00CA34A4" w:rsidP="00321CAA">
            <w:r>
              <w:t>Research Fellow (as appropriate)</w:t>
            </w:r>
          </w:p>
        </w:tc>
      </w:tr>
      <w:tr w:rsidR="0012209D" w14:paraId="50329F6C" w14:textId="77777777" w:rsidTr="5322CB0B">
        <w:tc>
          <w:tcPr>
            <w:tcW w:w="2525" w:type="dxa"/>
            <w:shd w:val="clear" w:color="auto" w:fill="D9D9D9" w:themeFill="background1" w:themeFillShade="D9"/>
          </w:tcPr>
          <w:p w14:paraId="1BB960BD" w14:textId="77777777" w:rsidR="0012209D" w:rsidRDefault="0012209D" w:rsidP="00321CAA">
            <w:r>
              <w:t>Post base:</w:t>
            </w:r>
          </w:p>
        </w:tc>
        <w:tc>
          <w:tcPr>
            <w:tcW w:w="7226" w:type="dxa"/>
            <w:gridSpan w:val="3"/>
          </w:tcPr>
          <w:p w14:paraId="31C0E58A" w14:textId="77777777" w:rsidR="0012209D" w:rsidRPr="005508A2" w:rsidRDefault="0012209D" w:rsidP="00321CAA">
            <w:r>
              <w:t>Office-based</w:t>
            </w:r>
          </w:p>
        </w:tc>
      </w:tr>
    </w:tbl>
    <w:p w14:paraId="411AC63B"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4418B52" w14:textId="77777777" w:rsidTr="00321CAA">
        <w:tc>
          <w:tcPr>
            <w:tcW w:w="10137" w:type="dxa"/>
            <w:shd w:val="clear" w:color="auto" w:fill="D9D9D9" w:themeFill="background1" w:themeFillShade="D9"/>
          </w:tcPr>
          <w:p w14:paraId="3B3390AA" w14:textId="77777777" w:rsidR="0012209D" w:rsidRDefault="0012209D" w:rsidP="00321CAA">
            <w:r>
              <w:t>Job purpose</w:t>
            </w:r>
          </w:p>
        </w:tc>
      </w:tr>
      <w:tr w:rsidR="0012209D" w14:paraId="5E2EF06D" w14:textId="77777777" w:rsidTr="00321CAA">
        <w:trPr>
          <w:trHeight w:val="1134"/>
        </w:trPr>
        <w:tc>
          <w:tcPr>
            <w:tcW w:w="10137" w:type="dxa"/>
          </w:tcPr>
          <w:p w14:paraId="1A44F1F5" w14:textId="1A3E62F9"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 xml:space="preserve">undertake leadership, </w:t>
            </w:r>
            <w:r w:rsidR="002B15EC">
              <w:t>management,</w:t>
            </w:r>
            <w:r w:rsidR="00E12EC2">
              <w:t xml:space="preserve"> and engagement activities</w:t>
            </w:r>
            <w:r w:rsidR="00E12EC2" w:rsidRPr="00FF246F">
              <w:t>.</w:t>
            </w:r>
          </w:p>
          <w:p w14:paraId="29D0F958" w14:textId="77777777" w:rsidR="00CA34A4" w:rsidRDefault="00CA34A4" w:rsidP="00321CAA"/>
          <w:p w14:paraId="218AA028" w14:textId="508DBBE1" w:rsidR="00CA34A4" w:rsidRDefault="00CA34A4" w:rsidP="00321CAA">
            <w:r w:rsidRPr="002E53AF">
              <w:t xml:space="preserve">To develop scholarship, research and enterprise in line with the </w:t>
            </w:r>
            <w:r w:rsidR="002B15EC">
              <w:t>school’s</w:t>
            </w:r>
            <w:r w:rsidRPr="002E53AF">
              <w:t xml:space="preserve"> research strategy to support teaching within </w:t>
            </w:r>
            <w:proofErr w:type="gramStart"/>
            <w:r w:rsidRPr="002E53AF">
              <w:t>a research</w:t>
            </w:r>
            <w:proofErr w:type="gramEnd"/>
            <w:r w:rsidRPr="002E53AF">
              <w:t xml:space="preserve"> led environment at undergraduate and postgraduate level.  In education the ability to develop and deliver a range of innovative teaching and assessment approaches.</w:t>
            </w:r>
          </w:p>
        </w:tc>
      </w:tr>
    </w:tbl>
    <w:p w14:paraId="49CA73E4"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4F62204B" w14:textId="77777777" w:rsidTr="009C4833">
        <w:trPr>
          <w:cantSplit/>
          <w:tblHeader/>
        </w:trPr>
        <w:tc>
          <w:tcPr>
            <w:tcW w:w="8608" w:type="dxa"/>
            <w:gridSpan w:val="2"/>
            <w:shd w:val="clear" w:color="auto" w:fill="D9D9D9" w:themeFill="background1" w:themeFillShade="D9"/>
          </w:tcPr>
          <w:p w14:paraId="76CCDA0D" w14:textId="77777777" w:rsidR="0012209D" w:rsidRDefault="0012209D" w:rsidP="00321CAA">
            <w:r>
              <w:t>Key accountabilities/primary responsibilities</w:t>
            </w:r>
          </w:p>
        </w:tc>
        <w:tc>
          <w:tcPr>
            <w:tcW w:w="1019" w:type="dxa"/>
            <w:shd w:val="clear" w:color="auto" w:fill="D9D9D9" w:themeFill="background1" w:themeFillShade="D9"/>
          </w:tcPr>
          <w:p w14:paraId="2BD617F7" w14:textId="77777777" w:rsidR="0012209D" w:rsidRDefault="0012209D" w:rsidP="00321CAA">
            <w:r>
              <w:t>% Time</w:t>
            </w:r>
          </w:p>
        </w:tc>
      </w:tr>
      <w:tr w:rsidR="009C4833" w14:paraId="641756ED" w14:textId="77777777" w:rsidTr="009C4833">
        <w:trPr>
          <w:cantSplit/>
        </w:trPr>
        <w:tc>
          <w:tcPr>
            <w:tcW w:w="597" w:type="dxa"/>
            <w:tcBorders>
              <w:right w:val="nil"/>
            </w:tcBorders>
          </w:tcPr>
          <w:p w14:paraId="027DB49E" w14:textId="77777777" w:rsidR="009C4833" w:rsidRDefault="009C4833" w:rsidP="0012209D">
            <w:pPr>
              <w:pStyle w:val="ListParagraph"/>
              <w:numPr>
                <w:ilvl w:val="0"/>
                <w:numId w:val="17"/>
              </w:numPr>
            </w:pPr>
          </w:p>
        </w:tc>
        <w:tc>
          <w:tcPr>
            <w:tcW w:w="8011" w:type="dxa"/>
            <w:tcBorders>
              <w:left w:val="nil"/>
            </w:tcBorders>
          </w:tcPr>
          <w:p w14:paraId="2B86BCEF" w14:textId="77777777" w:rsidR="009C4833" w:rsidRDefault="009C4833" w:rsidP="00321CAA">
            <w:r w:rsidRPr="006E38E1">
              <w:t xml:space="preserve">Develop the research activities of the </w:t>
            </w:r>
            <w:r>
              <w:t xml:space="preserve">School/Department </w:t>
            </w:r>
            <w:r w:rsidRPr="006E38E1">
              <w:t xml:space="preserve">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tc>
        <w:tc>
          <w:tcPr>
            <w:tcW w:w="1019" w:type="dxa"/>
            <w:vMerge w:val="restart"/>
          </w:tcPr>
          <w:p w14:paraId="6B0AE4C1" w14:textId="77777777" w:rsidR="009C4833" w:rsidRDefault="009C4833" w:rsidP="00321CAA">
            <w:r>
              <w:t>40%</w:t>
            </w:r>
          </w:p>
          <w:p w14:paraId="1BF6BF58" w14:textId="77777777" w:rsidR="009C4833" w:rsidRDefault="009C4833" w:rsidP="00321CAA"/>
        </w:tc>
      </w:tr>
      <w:tr w:rsidR="009C4833" w14:paraId="1E28A4D2" w14:textId="77777777" w:rsidTr="009C4833">
        <w:trPr>
          <w:cantSplit/>
        </w:trPr>
        <w:tc>
          <w:tcPr>
            <w:tcW w:w="597" w:type="dxa"/>
            <w:tcBorders>
              <w:right w:val="nil"/>
            </w:tcBorders>
          </w:tcPr>
          <w:p w14:paraId="6E6EB8A2" w14:textId="77777777" w:rsidR="009C4833" w:rsidRDefault="009C4833" w:rsidP="0012209D">
            <w:pPr>
              <w:pStyle w:val="ListParagraph"/>
              <w:numPr>
                <w:ilvl w:val="0"/>
                <w:numId w:val="17"/>
              </w:numPr>
            </w:pPr>
          </w:p>
        </w:tc>
        <w:tc>
          <w:tcPr>
            <w:tcW w:w="8011" w:type="dxa"/>
            <w:tcBorders>
              <w:left w:val="nil"/>
            </w:tcBorders>
          </w:tcPr>
          <w:p w14:paraId="28AE0654" w14:textId="460ACD14" w:rsidR="009C4833" w:rsidRDefault="00CA34A4" w:rsidP="00321CAA">
            <w:r w:rsidRPr="008E5644">
              <w:t xml:space="preserve">Develop and sustain a national and international reputation for research by the regular dissemination and explanation of findings through leading peer-reviewed publications, major conferences, or exhibiting work at other appropriate events.  Engage in external academic activities in accordance with the Department’s research strategy and which enhance the Department’s national/international research profile, </w:t>
            </w:r>
            <w:proofErr w:type="gramStart"/>
            <w:r w:rsidRPr="008E5644">
              <w:t>e.g.</w:t>
            </w:r>
            <w:proofErr w:type="gramEnd"/>
            <w:r w:rsidRPr="008E5644">
              <w:t xml:space="preserve"> membership of committees of academic bodies, external examining, journal editorships, etc.</w:t>
            </w:r>
          </w:p>
        </w:tc>
        <w:tc>
          <w:tcPr>
            <w:tcW w:w="1019" w:type="dxa"/>
            <w:vMerge/>
          </w:tcPr>
          <w:p w14:paraId="37359883" w14:textId="77777777" w:rsidR="009C4833" w:rsidRDefault="009C4833" w:rsidP="00321CAA"/>
        </w:tc>
      </w:tr>
      <w:tr w:rsidR="009C4833" w14:paraId="07FC008D" w14:textId="77777777" w:rsidTr="009C4833">
        <w:trPr>
          <w:cantSplit/>
        </w:trPr>
        <w:tc>
          <w:tcPr>
            <w:tcW w:w="597" w:type="dxa"/>
            <w:tcBorders>
              <w:right w:val="nil"/>
            </w:tcBorders>
          </w:tcPr>
          <w:p w14:paraId="1847CDDB" w14:textId="77777777" w:rsidR="009C4833" w:rsidRDefault="009C4833" w:rsidP="0012209D">
            <w:pPr>
              <w:pStyle w:val="ListParagraph"/>
              <w:numPr>
                <w:ilvl w:val="0"/>
                <w:numId w:val="17"/>
              </w:numPr>
            </w:pPr>
          </w:p>
        </w:tc>
        <w:tc>
          <w:tcPr>
            <w:tcW w:w="8011" w:type="dxa"/>
            <w:tcBorders>
              <w:left w:val="nil"/>
            </w:tcBorders>
          </w:tcPr>
          <w:p w14:paraId="15B0FB91" w14:textId="77777777" w:rsidR="009C4833" w:rsidRDefault="009C4833"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19" w:type="dxa"/>
            <w:vMerge/>
          </w:tcPr>
          <w:p w14:paraId="41AF9536" w14:textId="77777777" w:rsidR="009C4833" w:rsidRDefault="009C4833" w:rsidP="00321CAA"/>
        </w:tc>
      </w:tr>
      <w:tr w:rsidR="009C4833" w14:paraId="61836207" w14:textId="77777777" w:rsidTr="009C4833">
        <w:trPr>
          <w:cantSplit/>
        </w:trPr>
        <w:tc>
          <w:tcPr>
            <w:tcW w:w="597" w:type="dxa"/>
            <w:tcBorders>
              <w:right w:val="nil"/>
            </w:tcBorders>
          </w:tcPr>
          <w:p w14:paraId="69ADE315" w14:textId="77777777" w:rsidR="009C4833" w:rsidRDefault="009C4833" w:rsidP="0012209D">
            <w:pPr>
              <w:pStyle w:val="ListParagraph"/>
              <w:numPr>
                <w:ilvl w:val="0"/>
                <w:numId w:val="17"/>
              </w:numPr>
            </w:pPr>
          </w:p>
        </w:tc>
        <w:tc>
          <w:tcPr>
            <w:tcW w:w="8011" w:type="dxa"/>
            <w:tcBorders>
              <w:left w:val="nil"/>
            </w:tcBorders>
          </w:tcPr>
          <w:p w14:paraId="4EED8FDE" w14:textId="77777777" w:rsidR="009C4833" w:rsidRDefault="009C4833"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0AB51F6D" w14:textId="77777777" w:rsidR="009C4833" w:rsidRDefault="009C4833" w:rsidP="00321CAA"/>
        </w:tc>
      </w:tr>
      <w:tr w:rsidR="009C4833" w14:paraId="74BBEA2E" w14:textId="77777777" w:rsidTr="009C4833">
        <w:trPr>
          <w:cantSplit/>
        </w:trPr>
        <w:tc>
          <w:tcPr>
            <w:tcW w:w="597" w:type="dxa"/>
            <w:tcBorders>
              <w:right w:val="nil"/>
            </w:tcBorders>
          </w:tcPr>
          <w:p w14:paraId="085480AF" w14:textId="77777777" w:rsidR="009C4833" w:rsidRDefault="009C4833" w:rsidP="0012209D">
            <w:pPr>
              <w:pStyle w:val="ListParagraph"/>
              <w:numPr>
                <w:ilvl w:val="0"/>
                <w:numId w:val="17"/>
              </w:numPr>
            </w:pPr>
          </w:p>
        </w:tc>
        <w:tc>
          <w:tcPr>
            <w:tcW w:w="8011" w:type="dxa"/>
            <w:tcBorders>
              <w:left w:val="nil"/>
            </w:tcBorders>
          </w:tcPr>
          <w:p w14:paraId="2CD980C2" w14:textId="0383E919" w:rsidR="009C4833" w:rsidRDefault="009C4833" w:rsidP="00321CAA">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 xml:space="preserve">ials, </w:t>
            </w:r>
            <w:proofErr w:type="spellStart"/>
            <w:proofErr w:type="gramStart"/>
            <w:r>
              <w:t>practicals</w:t>
            </w:r>
            <w:proofErr w:type="spellEnd"/>
            <w:proofErr w:type="gramEnd"/>
            <w:r>
              <w:t xml:space="preserve"> and seminars.</w:t>
            </w:r>
            <w:r w:rsidR="002F787C">
              <w:t xml:space="preserve"> </w:t>
            </w:r>
            <w:proofErr w:type="gramStart"/>
            <w:r w:rsidR="002F787C">
              <w:t>In particular, provide</w:t>
            </w:r>
            <w:proofErr w:type="gramEnd"/>
            <w:r w:rsidR="002F787C">
              <w:t xml:space="preserve"> up to 6 months per year of teaching delivery as part of the Joint Education In</w:t>
            </w:r>
            <w:r w:rsidR="00D87864">
              <w:t>stitute</w:t>
            </w:r>
            <w:r w:rsidR="002F787C">
              <w:t xml:space="preserve"> with Harbin Engineering University</w:t>
            </w:r>
          </w:p>
        </w:tc>
        <w:tc>
          <w:tcPr>
            <w:tcW w:w="1019" w:type="dxa"/>
            <w:vMerge w:val="restart"/>
          </w:tcPr>
          <w:p w14:paraId="2F2D5B62" w14:textId="77777777" w:rsidR="009C4833" w:rsidRDefault="009C4833" w:rsidP="00321CAA">
            <w:r>
              <w:t>40%</w:t>
            </w:r>
          </w:p>
          <w:p w14:paraId="7A178E52" w14:textId="77777777" w:rsidR="009C4833" w:rsidRDefault="009C4833" w:rsidP="00321CAA"/>
        </w:tc>
      </w:tr>
      <w:tr w:rsidR="002F787C" w14:paraId="2AEB305D" w14:textId="77777777" w:rsidTr="009C4833">
        <w:trPr>
          <w:cantSplit/>
        </w:trPr>
        <w:tc>
          <w:tcPr>
            <w:tcW w:w="597" w:type="dxa"/>
            <w:tcBorders>
              <w:right w:val="nil"/>
            </w:tcBorders>
          </w:tcPr>
          <w:p w14:paraId="3FBB6DD5" w14:textId="77777777" w:rsidR="002F787C" w:rsidRDefault="002F787C" w:rsidP="0012209D">
            <w:pPr>
              <w:pStyle w:val="ListParagraph"/>
              <w:numPr>
                <w:ilvl w:val="0"/>
                <w:numId w:val="17"/>
              </w:numPr>
            </w:pPr>
          </w:p>
        </w:tc>
        <w:tc>
          <w:tcPr>
            <w:tcW w:w="8011" w:type="dxa"/>
            <w:tcBorders>
              <w:left w:val="nil"/>
            </w:tcBorders>
          </w:tcPr>
          <w:p w14:paraId="147149FE" w14:textId="27DECAC5" w:rsidR="002F787C" w:rsidRPr="006E38E1" w:rsidRDefault="002F787C" w:rsidP="00321CAA">
            <w:r w:rsidRPr="002E53AF">
              <w:t xml:space="preserve">Design, develop and deliver an innovative range of </w:t>
            </w:r>
            <w:r>
              <w:t>modules</w:t>
            </w:r>
            <w:r w:rsidRPr="002E53AF">
              <w:t xml:space="preserve"> at various levels. Take responsibility for the quality of the design of existing courses and programmes, continually monitoring, </w:t>
            </w:r>
            <w:proofErr w:type="gramStart"/>
            <w:r w:rsidRPr="002E53AF">
              <w:t>evaluating</w:t>
            </w:r>
            <w:proofErr w:type="gramEnd"/>
            <w:r w:rsidRPr="002E53AF">
              <w:t xml:space="preserve"> and revising them to ensure excellence and coherence, identifying areas where current provision is in need of revision or improvement.</w:t>
            </w:r>
          </w:p>
        </w:tc>
        <w:tc>
          <w:tcPr>
            <w:tcW w:w="1019" w:type="dxa"/>
            <w:vMerge/>
          </w:tcPr>
          <w:p w14:paraId="59303EEF" w14:textId="77777777" w:rsidR="002F787C" w:rsidRDefault="002F787C" w:rsidP="00321CAA"/>
        </w:tc>
      </w:tr>
      <w:tr w:rsidR="009C4833" w14:paraId="4A9A8357" w14:textId="77777777" w:rsidTr="009C4833">
        <w:trPr>
          <w:cantSplit/>
        </w:trPr>
        <w:tc>
          <w:tcPr>
            <w:tcW w:w="597" w:type="dxa"/>
            <w:tcBorders>
              <w:right w:val="nil"/>
            </w:tcBorders>
          </w:tcPr>
          <w:p w14:paraId="6813D36E" w14:textId="77777777" w:rsidR="009C4833" w:rsidRDefault="009C4833" w:rsidP="0012209D">
            <w:pPr>
              <w:pStyle w:val="ListParagraph"/>
              <w:numPr>
                <w:ilvl w:val="0"/>
                <w:numId w:val="17"/>
              </w:numPr>
            </w:pPr>
          </w:p>
        </w:tc>
        <w:tc>
          <w:tcPr>
            <w:tcW w:w="8011" w:type="dxa"/>
            <w:tcBorders>
              <w:left w:val="nil"/>
            </w:tcBorders>
          </w:tcPr>
          <w:p w14:paraId="5BA31261" w14:textId="77777777" w:rsidR="009C4833" w:rsidRDefault="009C4833"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vMerge/>
          </w:tcPr>
          <w:p w14:paraId="1A04F0E7" w14:textId="77777777" w:rsidR="009C4833" w:rsidRDefault="009C4833" w:rsidP="00321CAA"/>
        </w:tc>
      </w:tr>
      <w:tr w:rsidR="009C4833" w14:paraId="35FD74C0" w14:textId="77777777" w:rsidTr="009C4833">
        <w:trPr>
          <w:cantSplit/>
        </w:trPr>
        <w:tc>
          <w:tcPr>
            <w:tcW w:w="597" w:type="dxa"/>
            <w:tcBorders>
              <w:right w:val="nil"/>
            </w:tcBorders>
          </w:tcPr>
          <w:p w14:paraId="24AD8E01" w14:textId="77777777" w:rsidR="009C4833" w:rsidRDefault="009C4833" w:rsidP="0012209D">
            <w:pPr>
              <w:pStyle w:val="ListParagraph"/>
              <w:numPr>
                <w:ilvl w:val="0"/>
                <w:numId w:val="17"/>
              </w:numPr>
            </w:pPr>
          </w:p>
        </w:tc>
        <w:tc>
          <w:tcPr>
            <w:tcW w:w="8011" w:type="dxa"/>
            <w:tcBorders>
              <w:left w:val="nil"/>
            </w:tcBorders>
          </w:tcPr>
          <w:p w14:paraId="312D7755" w14:textId="77777777" w:rsidR="009C4833" w:rsidRPr="00447FD8" w:rsidRDefault="009C4833"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19" w:type="dxa"/>
            <w:vMerge/>
          </w:tcPr>
          <w:p w14:paraId="3847CFD8" w14:textId="77777777" w:rsidR="009C4833" w:rsidRDefault="009C4833" w:rsidP="00321CAA"/>
        </w:tc>
      </w:tr>
      <w:tr w:rsidR="009C4833" w14:paraId="14CD3F5B" w14:textId="77777777" w:rsidTr="009C4833">
        <w:trPr>
          <w:cantSplit/>
        </w:trPr>
        <w:tc>
          <w:tcPr>
            <w:tcW w:w="597" w:type="dxa"/>
            <w:tcBorders>
              <w:right w:val="nil"/>
            </w:tcBorders>
          </w:tcPr>
          <w:p w14:paraId="5774B713" w14:textId="77777777" w:rsidR="009C4833" w:rsidRDefault="009C4833" w:rsidP="0012209D">
            <w:pPr>
              <w:pStyle w:val="ListParagraph"/>
              <w:numPr>
                <w:ilvl w:val="0"/>
                <w:numId w:val="17"/>
              </w:numPr>
            </w:pPr>
          </w:p>
        </w:tc>
        <w:tc>
          <w:tcPr>
            <w:tcW w:w="8011" w:type="dxa"/>
            <w:tcBorders>
              <w:left w:val="nil"/>
            </w:tcBorders>
          </w:tcPr>
          <w:p w14:paraId="33A03F20" w14:textId="77777777" w:rsidR="009C4833" w:rsidRPr="00447FD8" w:rsidRDefault="009C4833"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9" w:type="dxa"/>
            <w:vMerge w:val="restart"/>
          </w:tcPr>
          <w:p w14:paraId="25A285B2" w14:textId="77777777" w:rsidR="009C4833" w:rsidRDefault="009C4833" w:rsidP="00321CAA">
            <w:r>
              <w:t>20 %</w:t>
            </w:r>
          </w:p>
          <w:p w14:paraId="66EFB3AF" w14:textId="77777777" w:rsidR="009C4833" w:rsidRDefault="009C4833" w:rsidP="00321CAA"/>
        </w:tc>
      </w:tr>
      <w:tr w:rsidR="002F787C" w14:paraId="3F04B9A4" w14:textId="77777777" w:rsidTr="009C4833">
        <w:trPr>
          <w:cantSplit/>
        </w:trPr>
        <w:tc>
          <w:tcPr>
            <w:tcW w:w="597" w:type="dxa"/>
            <w:tcBorders>
              <w:right w:val="nil"/>
            </w:tcBorders>
          </w:tcPr>
          <w:p w14:paraId="32F00219" w14:textId="77777777" w:rsidR="002F787C" w:rsidRDefault="002F787C" w:rsidP="0012209D">
            <w:pPr>
              <w:pStyle w:val="ListParagraph"/>
              <w:numPr>
                <w:ilvl w:val="0"/>
                <w:numId w:val="17"/>
              </w:numPr>
            </w:pPr>
          </w:p>
        </w:tc>
        <w:tc>
          <w:tcPr>
            <w:tcW w:w="8011" w:type="dxa"/>
            <w:tcBorders>
              <w:left w:val="nil"/>
            </w:tcBorders>
          </w:tcPr>
          <w:p w14:paraId="3C8D3973" w14:textId="5763B217" w:rsidR="002F787C" w:rsidRPr="006E38E1" w:rsidRDefault="002F787C" w:rsidP="006E38E1">
            <w:r>
              <w:t>Support the delivery of the JEI HEU programmes through liaison with HEU and management of the delivery modes</w:t>
            </w:r>
          </w:p>
        </w:tc>
        <w:tc>
          <w:tcPr>
            <w:tcW w:w="1019" w:type="dxa"/>
            <w:vMerge/>
          </w:tcPr>
          <w:p w14:paraId="10E1BC62" w14:textId="77777777" w:rsidR="002F787C" w:rsidRDefault="002F787C" w:rsidP="00321CAA"/>
        </w:tc>
      </w:tr>
      <w:tr w:rsidR="009C4833" w14:paraId="57664627" w14:textId="77777777" w:rsidTr="009C4833">
        <w:trPr>
          <w:cantSplit/>
        </w:trPr>
        <w:tc>
          <w:tcPr>
            <w:tcW w:w="597" w:type="dxa"/>
            <w:tcBorders>
              <w:right w:val="nil"/>
            </w:tcBorders>
          </w:tcPr>
          <w:p w14:paraId="2104466D" w14:textId="77777777" w:rsidR="009C4833" w:rsidRDefault="009C4833" w:rsidP="0012209D">
            <w:pPr>
              <w:pStyle w:val="ListParagraph"/>
              <w:numPr>
                <w:ilvl w:val="0"/>
                <w:numId w:val="17"/>
              </w:numPr>
            </w:pPr>
          </w:p>
        </w:tc>
        <w:tc>
          <w:tcPr>
            <w:tcW w:w="8011" w:type="dxa"/>
            <w:tcBorders>
              <w:left w:val="nil"/>
            </w:tcBorders>
          </w:tcPr>
          <w:p w14:paraId="3C0E7833" w14:textId="77777777" w:rsidR="009C4833" w:rsidRPr="00447FD8" w:rsidRDefault="009C4833" w:rsidP="006E38E1">
            <w:r w:rsidRPr="006E38E1">
              <w:t>Provide expert advice in own subject area to other staff and students.</w:t>
            </w:r>
          </w:p>
        </w:tc>
        <w:tc>
          <w:tcPr>
            <w:tcW w:w="1019" w:type="dxa"/>
            <w:vMerge/>
          </w:tcPr>
          <w:p w14:paraId="122603A3" w14:textId="77777777" w:rsidR="009C4833" w:rsidRDefault="009C4833" w:rsidP="00321CAA"/>
        </w:tc>
      </w:tr>
      <w:tr w:rsidR="009C4833" w14:paraId="01125B6C" w14:textId="77777777" w:rsidTr="009C4833">
        <w:trPr>
          <w:cantSplit/>
        </w:trPr>
        <w:tc>
          <w:tcPr>
            <w:tcW w:w="597" w:type="dxa"/>
            <w:tcBorders>
              <w:right w:val="nil"/>
            </w:tcBorders>
          </w:tcPr>
          <w:p w14:paraId="099E1A04" w14:textId="77777777" w:rsidR="009C4833" w:rsidRDefault="009C4833" w:rsidP="0012209D">
            <w:pPr>
              <w:pStyle w:val="ListParagraph"/>
              <w:numPr>
                <w:ilvl w:val="0"/>
                <w:numId w:val="17"/>
              </w:numPr>
            </w:pPr>
          </w:p>
        </w:tc>
        <w:tc>
          <w:tcPr>
            <w:tcW w:w="8011" w:type="dxa"/>
            <w:tcBorders>
              <w:left w:val="nil"/>
            </w:tcBorders>
          </w:tcPr>
          <w:p w14:paraId="1158C8BF" w14:textId="77777777" w:rsidR="009C4833" w:rsidRPr="00447FD8" w:rsidRDefault="009C4833" w:rsidP="00321CAA">
            <w:r w:rsidRPr="00343D93">
              <w:t>Any other duties as allocated by the line manager following consultation with the post holder.</w:t>
            </w:r>
          </w:p>
        </w:tc>
        <w:tc>
          <w:tcPr>
            <w:tcW w:w="1019" w:type="dxa"/>
            <w:vMerge/>
          </w:tcPr>
          <w:p w14:paraId="161A1132" w14:textId="77777777" w:rsidR="009C4833" w:rsidRDefault="009C4833" w:rsidP="00321CAA"/>
        </w:tc>
      </w:tr>
    </w:tbl>
    <w:p w14:paraId="3849F0D0"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8D3C78C" w14:textId="77777777" w:rsidTr="00321CAA">
        <w:trPr>
          <w:tblHeader/>
        </w:trPr>
        <w:tc>
          <w:tcPr>
            <w:tcW w:w="10137" w:type="dxa"/>
            <w:shd w:val="clear" w:color="auto" w:fill="D9D9D9" w:themeFill="background1" w:themeFillShade="D9"/>
          </w:tcPr>
          <w:p w14:paraId="07A82659" w14:textId="77777777" w:rsidR="0012209D" w:rsidRDefault="0012209D" w:rsidP="00D3349E">
            <w:r>
              <w:t>Inter</w:t>
            </w:r>
            <w:r w:rsidR="00D3349E">
              <w:t>nal and external relationships</w:t>
            </w:r>
          </w:p>
        </w:tc>
      </w:tr>
      <w:tr w:rsidR="0012209D" w14:paraId="0AFA0CF3" w14:textId="77777777" w:rsidTr="00321CAA">
        <w:trPr>
          <w:trHeight w:val="1134"/>
        </w:trPr>
        <w:tc>
          <w:tcPr>
            <w:tcW w:w="10137" w:type="dxa"/>
          </w:tcPr>
          <w:p w14:paraId="4F9B2DEF" w14:textId="77777777"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0F3E0F21" w14:textId="77777777"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5AD72EA4" w14:textId="77777777" w:rsidR="00926A0B" w:rsidRDefault="00926A0B" w:rsidP="00926A0B">
            <w:r>
              <w:t xml:space="preserve">Research priorities will be agreed within the strategic framework of the research theme of which they are a member.  </w:t>
            </w:r>
          </w:p>
          <w:p w14:paraId="0C2538A0" w14:textId="77777777"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35CF69F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A945B7A" w14:textId="77777777" w:rsidTr="00856C27">
        <w:trPr>
          <w:tblHeader/>
        </w:trPr>
        <w:tc>
          <w:tcPr>
            <w:tcW w:w="10137" w:type="dxa"/>
            <w:shd w:val="clear" w:color="auto" w:fill="D9D9D9" w:themeFill="background1" w:themeFillShade="D9"/>
          </w:tcPr>
          <w:p w14:paraId="71202E12" w14:textId="77777777" w:rsidR="00343D93" w:rsidRDefault="00343D93" w:rsidP="00856C27">
            <w:r>
              <w:t>Special Requirements</w:t>
            </w:r>
          </w:p>
        </w:tc>
      </w:tr>
      <w:tr w:rsidR="00343D93" w14:paraId="7E4DF712" w14:textId="77777777" w:rsidTr="00856C27">
        <w:trPr>
          <w:trHeight w:val="1134"/>
        </w:trPr>
        <w:tc>
          <w:tcPr>
            <w:tcW w:w="10137" w:type="dxa"/>
          </w:tcPr>
          <w:p w14:paraId="288649BD" w14:textId="77777777" w:rsidR="00926A0B" w:rsidRDefault="00926A0B" w:rsidP="00926A0B">
            <w:r w:rsidRPr="00926A0B">
              <w:t>To attend national and international conferences for the purpose of d</w:t>
            </w:r>
            <w:r>
              <w:t>isseminating research results.</w:t>
            </w:r>
          </w:p>
          <w:p w14:paraId="5D319380" w14:textId="77777777" w:rsidR="00594DB1" w:rsidRDefault="00926A0B" w:rsidP="00926A0B">
            <w:r w:rsidRPr="00926A0B">
              <w:t xml:space="preserve">To be available to </w:t>
            </w:r>
            <w:r w:rsidR="002F787C">
              <w:t xml:space="preserve">work </w:t>
            </w:r>
            <w:r w:rsidRPr="00926A0B">
              <w:t>overseas</w:t>
            </w:r>
            <w:r w:rsidR="002F787C">
              <w:t xml:space="preserve"> in support of JEI HEU programme.</w:t>
            </w:r>
          </w:p>
          <w:p w14:paraId="42C79939" w14:textId="79B5D542" w:rsidR="00343D93" w:rsidRDefault="00DA5586" w:rsidP="00926A0B">
            <w:r>
              <w:t xml:space="preserve">The post holder is expected to </w:t>
            </w:r>
            <w:proofErr w:type="gramStart"/>
            <w:r>
              <w:t>be located in</w:t>
            </w:r>
            <w:proofErr w:type="gramEnd"/>
            <w:r>
              <w:t xml:space="preserve"> Harbin</w:t>
            </w:r>
            <w:r w:rsidR="004F393A">
              <w:t xml:space="preserve">, China </w:t>
            </w:r>
            <w:r>
              <w:t xml:space="preserve">for </w:t>
            </w:r>
            <w:r w:rsidR="002B15EC">
              <w:t xml:space="preserve">up to </w:t>
            </w:r>
            <w:r>
              <w:t>6 months per academic year.</w:t>
            </w:r>
          </w:p>
        </w:tc>
      </w:tr>
    </w:tbl>
    <w:p w14:paraId="100C65CD" w14:textId="77777777" w:rsidR="00013C10" w:rsidRDefault="00013C10" w:rsidP="0012209D"/>
    <w:p w14:paraId="46AA317B"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0A390484" w14:textId="77777777" w:rsidR="00013C10" w:rsidRPr="00013C10" w:rsidRDefault="00013C10" w:rsidP="0012209D">
      <w:pPr>
        <w:rPr>
          <w:b/>
          <w:bCs/>
          <w:sz w:val="22"/>
          <w:szCs w:val="24"/>
        </w:rPr>
      </w:pPr>
      <w:r w:rsidRPr="00013C10">
        <w:rPr>
          <w:b/>
          <w:bCs/>
          <w:sz w:val="22"/>
          <w:szCs w:val="24"/>
        </w:rPr>
        <w:lastRenderedPageBreak/>
        <w:t>PERSON SPECIFICATION</w:t>
      </w:r>
    </w:p>
    <w:p w14:paraId="486F04B5" w14:textId="77777777" w:rsidR="00013C10" w:rsidRDefault="00013C10" w:rsidP="0012209D"/>
    <w:tbl>
      <w:tblPr>
        <w:tblStyle w:val="SUTable"/>
        <w:tblW w:w="0" w:type="auto"/>
        <w:tblLook w:val="04A0" w:firstRow="1" w:lastRow="0" w:firstColumn="1" w:lastColumn="0" w:noHBand="0" w:noVBand="1"/>
      </w:tblPr>
      <w:tblGrid>
        <w:gridCol w:w="1580"/>
        <w:gridCol w:w="2844"/>
        <w:gridCol w:w="3222"/>
        <w:gridCol w:w="1981"/>
      </w:tblGrid>
      <w:tr w:rsidR="00013C10" w14:paraId="601A9F45" w14:textId="77777777" w:rsidTr="009C0E9A">
        <w:tc>
          <w:tcPr>
            <w:tcW w:w="1580" w:type="dxa"/>
            <w:shd w:val="clear" w:color="auto" w:fill="D9D9D9" w:themeFill="background1" w:themeFillShade="D9"/>
            <w:vAlign w:val="center"/>
          </w:tcPr>
          <w:p w14:paraId="66147BE7" w14:textId="77777777" w:rsidR="00013C10" w:rsidRPr="00013C10" w:rsidRDefault="00013C10" w:rsidP="00321CAA">
            <w:pPr>
              <w:rPr>
                <w:bCs/>
              </w:rPr>
            </w:pPr>
            <w:r w:rsidRPr="00013C10">
              <w:rPr>
                <w:bCs/>
              </w:rPr>
              <w:t>Criteria</w:t>
            </w:r>
          </w:p>
        </w:tc>
        <w:tc>
          <w:tcPr>
            <w:tcW w:w="2844" w:type="dxa"/>
            <w:shd w:val="clear" w:color="auto" w:fill="D9D9D9" w:themeFill="background1" w:themeFillShade="D9"/>
            <w:vAlign w:val="center"/>
          </w:tcPr>
          <w:p w14:paraId="3AE23931" w14:textId="77777777" w:rsidR="00013C10" w:rsidRPr="00013C10" w:rsidRDefault="00013C10" w:rsidP="00321CAA">
            <w:pPr>
              <w:rPr>
                <w:bCs/>
              </w:rPr>
            </w:pPr>
            <w:r w:rsidRPr="00013C10">
              <w:rPr>
                <w:bCs/>
              </w:rPr>
              <w:t>Essential</w:t>
            </w:r>
          </w:p>
        </w:tc>
        <w:tc>
          <w:tcPr>
            <w:tcW w:w="3222" w:type="dxa"/>
            <w:shd w:val="clear" w:color="auto" w:fill="D9D9D9" w:themeFill="background1" w:themeFillShade="D9"/>
            <w:vAlign w:val="center"/>
          </w:tcPr>
          <w:p w14:paraId="13B8D256"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3469F64C" w14:textId="77777777" w:rsidR="00013C10" w:rsidRPr="00013C10" w:rsidRDefault="00013C10" w:rsidP="00321CAA">
            <w:pPr>
              <w:rPr>
                <w:bCs/>
              </w:rPr>
            </w:pPr>
            <w:r w:rsidRPr="00013C10">
              <w:rPr>
                <w:bCs/>
              </w:rPr>
              <w:t>How to be assessed</w:t>
            </w:r>
          </w:p>
        </w:tc>
      </w:tr>
      <w:tr w:rsidR="00013C10" w14:paraId="71968E21" w14:textId="77777777" w:rsidTr="009C0E9A">
        <w:tc>
          <w:tcPr>
            <w:tcW w:w="1580" w:type="dxa"/>
          </w:tcPr>
          <w:p w14:paraId="785CF5DA" w14:textId="77777777"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2844" w:type="dxa"/>
          </w:tcPr>
          <w:p w14:paraId="21509998" w14:textId="1E856BAE" w:rsidR="00343D93" w:rsidRDefault="00926A0B" w:rsidP="00343D93">
            <w:pPr>
              <w:spacing w:after="90"/>
            </w:pPr>
            <w:r w:rsidRPr="00926A0B">
              <w:t>PhD or equivalent professional qualifications and experience in</w:t>
            </w:r>
            <w:r w:rsidR="004B7196">
              <w:t xml:space="preserve"> a relevant aspect of </w:t>
            </w:r>
            <w:r w:rsidR="009C0E9A">
              <w:t xml:space="preserve">Engineering </w:t>
            </w:r>
          </w:p>
          <w:p w14:paraId="2C211730" w14:textId="7F80A802" w:rsidR="00926A0B" w:rsidRDefault="00926A0B" w:rsidP="00926A0B">
            <w:pPr>
              <w:spacing w:after="90"/>
            </w:pPr>
            <w:r>
              <w:t xml:space="preserve">Growing and consistent national reputation in </w:t>
            </w:r>
            <w:r w:rsidR="004B7196">
              <w:t>a relevant aspect of Engineering</w:t>
            </w:r>
            <w:r>
              <w:t>.</w:t>
            </w:r>
          </w:p>
          <w:p w14:paraId="0C836468" w14:textId="77777777" w:rsidR="00926A0B" w:rsidRDefault="00926A0B" w:rsidP="00926A0B">
            <w:pPr>
              <w:spacing w:after="90"/>
            </w:pPr>
            <w:r>
              <w:t xml:space="preserve">Track record of development and delivery of teaching at undergraduate and postgraduate level.  </w:t>
            </w:r>
          </w:p>
          <w:p w14:paraId="27AFA6B3" w14:textId="77777777" w:rsidR="00926A0B" w:rsidRDefault="00926A0B" w:rsidP="00926A0B">
            <w:pPr>
              <w:spacing w:after="90"/>
            </w:pPr>
            <w:r>
              <w:t>Demonstrated success in delivering learning outcomes.</w:t>
            </w:r>
          </w:p>
          <w:p w14:paraId="03DDD0C9" w14:textId="77777777" w:rsidR="00926A0B" w:rsidRDefault="00926A0B" w:rsidP="00926A0B">
            <w:pPr>
              <w:spacing w:after="90"/>
            </w:pPr>
            <w:r>
              <w:t>Track record of published research.</w:t>
            </w:r>
          </w:p>
          <w:p w14:paraId="189AEE5B" w14:textId="4BD679FF" w:rsidR="00394B8A" w:rsidRDefault="00394B8A" w:rsidP="00926A0B">
            <w:pPr>
              <w:spacing w:after="90"/>
            </w:pPr>
          </w:p>
        </w:tc>
        <w:tc>
          <w:tcPr>
            <w:tcW w:w="3222" w:type="dxa"/>
          </w:tcPr>
          <w:p w14:paraId="246C5771" w14:textId="77777777" w:rsidR="00343D93" w:rsidRDefault="00926A0B" w:rsidP="00926A0B">
            <w:pPr>
              <w:spacing w:after="90"/>
            </w:pPr>
            <w:r>
              <w:t>Membership of Higher Education Academy.</w:t>
            </w:r>
          </w:p>
          <w:p w14:paraId="6B634012" w14:textId="77777777" w:rsidR="00926A0B" w:rsidRDefault="00926A0B" w:rsidP="00926A0B">
            <w:pPr>
              <w:spacing w:after="90"/>
            </w:pPr>
            <w:r>
              <w:t>Involvement in national events.</w:t>
            </w:r>
          </w:p>
          <w:p w14:paraId="6D58F0A2" w14:textId="77777777" w:rsidR="003B7106" w:rsidRDefault="00394B8A" w:rsidP="00926A0B">
            <w:pPr>
              <w:spacing w:after="90"/>
            </w:pPr>
            <w:r>
              <w:t>Delivery and design of student engagement and outreach activities</w:t>
            </w:r>
          </w:p>
          <w:p w14:paraId="6F2A41AD" w14:textId="77777777" w:rsidR="008F1B30" w:rsidRDefault="008F1B30" w:rsidP="00926A0B">
            <w:pPr>
              <w:spacing w:after="90"/>
            </w:pPr>
          </w:p>
          <w:p w14:paraId="45DB3059" w14:textId="77777777" w:rsidR="00EC5FE2" w:rsidRDefault="008F1B30" w:rsidP="00EC5FE2">
            <w:pPr>
              <w:spacing w:after="90"/>
            </w:pPr>
            <w:r>
              <w:t>Established track record in Enterprise activities and industry collaboration</w:t>
            </w:r>
            <w:r w:rsidR="00EC5FE2">
              <w:t xml:space="preserve"> </w:t>
            </w:r>
          </w:p>
          <w:p w14:paraId="50BB3B2B" w14:textId="058E5600" w:rsidR="00EC5FE2" w:rsidRDefault="00EC5FE2" w:rsidP="00EC5FE2">
            <w:pPr>
              <w:spacing w:after="90"/>
            </w:pPr>
            <w:r>
              <w:t>Teaching qualification (P</w:t>
            </w:r>
            <w:r w:rsidR="001825C4">
              <w:t>G</w:t>
            </w:r>
            <w:r>
              <w:t>CAP or equivalent).</w:t>
            </w:r>
          </w:p>
          <w:p w14:paraId="599DF151" w14:textId="39D9AEC6" w:rsidR="008F1B30" w:rsidRDefault="008F1B30" w:rsidP="00926A0B">
            <w:pPr>
              <w:spacing w:after="90"/>
            </w:pPr>
          </w:p>
        </w:tc>
        <w:tc>
          <w:tcPr>
            <w:tcW w:w="1981" w:type="dxa"/>
          </w:tcPr>
          <w:p w14:paraId="1B3F9728" w14:textId="6574754E" w:rsidR="00013C10" w:rsidRDefault="009C0E9A" w:rsidP="00343D93">
            <w:pPr>
              <w:spacing w:after="90"/>
            </w:pPr>
            <w:r>
              <w:t>Application/Interview</w:t>
            </w:r>
          </w:p>
        </w:tc>
      </w:tr>
      <w:tr w:rsidR="009C0E9A" w14:paraId="10EB59CF" w14:textId="77777777" w:rsidTr="009C0E9A">
        <w:tc>
          <w:tcPr>
            <w:tcW w:w="1580" w:type="dxa"/>
          </w:tcPr>
          <w:p w14:paraId="37D77576" w14:textId="77777777" w:rsidR="009C0E9A" w:rsidRPr="00FD5B0E" w:rsidRDefault="009C0E9A" w:rsidP="009C0E9A">
            <w:r w:rsidRPr="00FD5B0E">
              <w:t xml:space="preserve">Planning </w:t>
            </w:r>
            <w:r>
              <w:t>and</w:t>
            </w:r>
            <w:r w:rsidRPr="00FD5B0E">
              <w:t xml:space="preserve"> organising</w:t>
            </w:r>
          </w:p>
        </w:tc>
        <w:tc>
          <w:tcPr>
            <w:tcW w:w="2844" w:type="dxa"/>
          </w:tcPr>
          <w:p w14:paraId="5FC1F1E1" w14:textId="77777777" w:rsidR="009C0E9A" w:rsidRDefault="009C0E9A" w:rsidP="009C0E9A">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2E691F8E" w14:textId="77777777" w:rsidR="009C0E9A" w:rsidRDefault="009C0E9A" w:rsidP="009C0E9A">
            <w:pPr>
              <w:spacing w:after="90"/>
            </w:pPr>
            <w:r>
              <w:t>Able to develop innovative research proposals and attract research funding.</w:t>
            </w:r>
          </w:p>
          <w:p w14:paraId="2FF033A8" w14:textId="24D25A5F" w:rsidR="009C0E9A" w:rsidRDefault="009C0E9A" w:rsidP="008F1B30">
            <w:pPr>
              <w:spacing w:after="90"/>
            </w:pPr>
            <w:r>
              <w:t xml:space="preserve">Proven ability to plan, manage, </w:t>
            </w:r>
            <w:proofErr w:type="gramStart"/>
            <w:r>
              <w:t>organise</w:t>
            </w:r>
            <w:proofErr w:type="gramEnd"/>
            <w:r>
              <w:t xml:space="preserve"> and assess own teaching contributions.</w:t>
            </w:r>
          </w:p>
        </w:tc>
        <w:tc>
          <w:tcPr>
            <w:tcW w:w="3222" w:type="dxa"/>
          </w:tcPr>
          <w:p w14:paraId="2CFA8721" w14:textId="77777777" w:rsidR="009C0E9A" w:rsidRDefault="009C0E9A" w:rsidP="009C0E9A">
            <w:pPr>
              <w:spacing w:after="90"/>
            </w:pPr>
          </w:p>
        </w:tc>
        <w:tc>
          <w:tcPr>
            <w:tcW w:w="1981" w:type="dxa"/>
          </w:tcPr>
          <w:p w14:paraId="221EC153" w14:textId="5A4760A6" w:rsidR="009C0E9A" w:rsidRDefault="009C0E9A" w:rsidP="009C0E9A">
            <w:pPr>
              <w:spacing w:after="90"/>
            </w:pPr>
            <w:r>
              <w:t>Application/Interview</w:t>
            </w:r>
          </w:p>
        </w:tc>
      </w:tr>
      <w:tr w:rsidR="009C0E9A" w14:paraId="62305BDD" w14:textId="77777777" w:rsidTr="009C0E9A">
        <w:tc>
          <w:tcPr>
            <w:tcW w:w="1580" w:type="dxa"/>
          </w:tcPr>
          <w:p w14:paraId="2FE106B5" w14:textId="77777777" w:rsidR="009C0E9A" w:rsidRPr="00FD5B0E" w:rsidRDefault="009C0E9A" w:rsidP="009C0E9A">
            <w:r w:rsidRPr="00FD5B0E">
              <w:t xml:space="preserve">Problem solving </w:t>
            </w:r>
            <w:r>
              <w:t>and</w:t>
            </w:r>
            <w:r w:rsidRPr="00FD5B0E">
              <w:t xml:space="preserve"> initiative</w:t>
            </w:r>
          </w:p>
        </w:tc>
        <w:tc>
          <w:tcPr>
            <w:tcW w:w="2844" w:type="dxa"/>
          </w:tcPr>
          <w:p w14:paraId="66CB238B" w14:textId="77777777" w:rsidR="009C0E9A" w:rsidRDefault="009C0E9A" w:rsidP="009C0E9A">
            <w:pPr>
              <w:spacing w:after="90"/>
            </w:pPr>
            <w:r>
              <w:t>Able to identify broad trends to assess deep-rooted and complex issues.</w:t>
            </w:r>
          </w:p>
          <w:p w14:paraId="1A1F8AE0" w14:textId="77777777" w:rsidR="009C0E9A" w:rsidRDefault="009C0E9A" w:rsidP="009C0E9A">
            <w:pPr>
              <w:spacing w:after="90"/>
            </w:pPr>
            <w:r>
              <w:t>Able to apply originality in modifying existing approaches to solve problems.</w:t>
            </w:r>
          </w:p>
        </w:tc>
        <w:tc>
          <w:tcPr>
            <w:tcW w:w="3222" w:type="dxa"/>
          </w:tcPr>
          <w:p w14:paraId="471F851F" w14:textId="77777777" w:rsidR="009C0E9A" w:rsidRDefault="009C0E9A" w:rsidP="009C0E9A">
            <w:pPr>
              <w:spacing w:after="90"/>
            </w:pPr>
          </w:p>
        </w:tc>
        <w:tc>
          <w:tcPr>
            <w:tcW w:w="1981" w:type="dxa"/>
          </w:tcPr>
          <w:p w14:paraId="1F42D69F" w14:textId="0ABBA8B1" w:rsidR="009C0E9A" w:rsidRDefault="009C0E9A" w:rsidP="009C0E9A">
            <w:pPr>
              <w:spacing w:after="90"/>
            </w:pPr>
            <w:r>
              <w:t>Application/Interview</w:t>
            </w:r>
          </w:p>
        </w:tc>
      </w:tr>
      <w:tr w:rsidR="009C0E9A" w14:paraId="7A214151" w14:textId="77777777" w:rsidTr="009C0E9A">
        <w:tc>
          <w:tcPr>
            <w:tcW w:w="1580" w:type="dxa"/>
          </w:tcPr>
          <w:p w14:paraId="74411FC6" w14:textId="77777777" w:rsidR="009C0E9A" w:rsidRPr="00FD5B0E" w:rsidRDefault="009C0E9A" w:rsidP="009C0E9A">
            <w:r w:rsidRPr="00FD5B0E">
              <w:t xml:space="preserve">Management </w:t>
            </w:r>
            <w:r>
              <w:t>and</w:t>
            </w:r>
            <w:r w:rsidRPr="00FD5B0E">
              <w:t xml:space="preserve"> teamwork</w:t>
            </w:r>
          </w:p>
        </w:tc>
        <w:tc>
          <w:tcPr>
            <w:tcW w:w="2844" w:type="dxa"/>
          </w:tcPr>
          <w:p w14:paraId="4883DB1A" w14:textId="77777777" w:rsidR="009C0E9A" w:rsidRDefault="009C0E9A" w:rsidP="009C0E9A">
            <w:pPr>
              <w:spacing w:after="90"/>
            </w:pPr>
            <w:r>
              <w:t>Proven ability to manage and deliver own course units and team-taught course units.</w:t>
            </w:r>
          </w:p>
          <w:p w14:paraId="057951D0" w14:textId="77777777" w:rsidR="009C0E9A" w:rsidRDefault="009C0E9A" w:rsidP="009C0E9A">
            <w:pPr>
              <w:spacing w:after="90"/>
            </w:pPr>
            <w:r>
              <w:t>Proven ability to coach and support students/tutorial groups.</w:t>
            </w:r>
          </w:p>
          <w:p w14:paraId="2BF7CDD4" w14:textId="77777777" w:rsidR="009C0E9A" w:rsidRDefault="009C0E9A" w:rsidP="009C0E9A">
            <w:pPr>
              <w:spacing w:after="90"/>
            </w:pPr>
            <w:r>
              <w:t>Work effectively in a team, understanding the strengths and weaknesses of others to help teamwork development.</w:t>
            </w:r>
          </w:p>
        </w:tc>
        <w:tc>
          <w:tcPr>
            <w:tcW w:w="3222" w:type="dxa"/>
          </w:tcPr>
          <w:p w14:paraId="05AF05E3" w14:textId="77777777" w:rsidR="009C0E9A" w:rsidRDefault="009C0E9A" w:rsidP="009C0E9A">
            <w:pPr>
              <w:spacing w:after="90"/>
            </w:pPr>
            <w:r>
              <w:t>Able to undertake coordinating role in School/Department/University.</w:t>
            </w:r>
          </w:p>
          <w:p w14:paraId="26819C33" w14:textId="77777777" w:rsidR="009C0E9A" w:rsidRDefault="009C0E9A" w:rsidP="009C0E9A">
            <w:pPr>
              <w:spacing w:after="90"/>
            </w:pPr>
            <w:r>
              <w:t>Able to monitor and manage resources and budgets.</w:t>
            </w:r>
          </w:p>
          <w:p w14:paraId="5CA010A9" w14:textId="18075677" w:rsidR="009C0E9A" w:rsidRDefault="009C0E9A" w:rsidP="008F1B30">
            <w:pPr>
              <w:spacing w:after="90"/>
            </w:pPr>
            <w:r>
              <w:t>Able to manage, motivate and coordinate research team, delegating effectively.  Able to formulate staff development plans, if appropriate.</w:t>
            </w:r>
          </w:p>
        </w:tc>
        <w:tc>
          <w:tcPr>
            <w:tcW w:w="1981" w:type="dxa"/>
          </w:tcPr>
          <w:p w14:paraId="03AC0AA6" w14:textId="6966B531" w:rsidR="009C0E9A" w:rsidRDefault="009C0E9A" w:rsidP="009C0E9A">
            <w:pPr>
              <w:spacing w:after="90"/>
            </w:pPr>
            <w:r>
              <w:t>Application/Interview</w:t>
            </w:r>
          </w:p>
        </w:tc>
      </w:tr>
      <w:tr w:rsidR="009C0E9A" w14:paraId="481B1849" w14:textId="77777777" w:rsidTr="009C0E9A">
        <w:tc>
          <w:tcPr>
            <w:tcW w:w="1580" w:type="dxa"/>
          </w:tcPr>
          <w:p w14:paraId="68D3B769" w14:textId="77777777" w:rsidR="009C0E9A" w:rsidRPr="00FD5B0E" w:rsidRDefault="009C0E9A" w:rsidP="009C0E9A">
            <w:r w:rsidRPr="00FD5B0E">
              <w:t xml:space="preserve">Communicating </w:t>
            </w:r>
            <w:r>
              <w:t>and</w:t>
            </w:r>
            <w:r w:rsidRPr="00FD5B0E">
              <w:t xml:space="preserve"> influencing</w:t>
            </w:r>
          </w:p>
        </w:tc>
        <w:tc>
          <w:tcPr>
            <w:tcW w:w="2844" w:type="dxa"/>
          </w:tcPr>
          <w:p w14:paraId="1D302212" w14:textId="77777777" w:rsidR="009C0E9A" w:rsidRDefault="009C0E9A" w:rsidP="009C0E9A">
            <w:pPr>
              <w:spacing w:after="90"/>
            </w:pPr>
            <w:r>
              <w:t>Communicate new and complex information effectively, both verbally and in writing, engaging the interest and enthusiasm of the target audience.</w:t>
            </w:r>
          </w:p>
          <w:p w14:paraId="5A97C7BB" w14:textId="77777777" w:rsidR="009C0E9A" w:rsidRDefault="009C0E9A" w:rsidP="009C0E9A">
            <w:pPr>
              <w:spacing w:after="90"/>
            </w:pPr>
            <w:r>
              <w:lastRenderedPageBreak/>
              <w:t>Track record of presenting research results at group meetings and conferences.</w:t>
            </w:r>
          </w:p>
          <w:p w14:paraId="70276090" w14:textId="10D794E8" w:rsidR="009C0E9A" w:rsidRDefault="009C0E9A" w:rsidP="00CF3B6A">
            <w:pPr>
              <w:spacing w:after="90"/>
            </w:pPr>
            <w:r>
              <w:t>Track record of delivering lectures and seminars in courses relating to different aspects of engineering</w:t>
            </w:r>
          </w:p>
        </w:tc>
        <w:tc>
          <w:tcPr>
            <w:tcW w:w="3222" w:type="dxa"/>
          </w:tcPr>
          <w:p w14:paraId="680F6169" w14:textId="77777777" w:rsidR="009C0E9A" w:rsidRDefault="009C0E9A" w:rsidP="009C0E9A">
            <w:pPr>
              <w:spacing w:after="90"/>
            </w:pPr>
            <w:r w:rsidRPr="00926A0B">
              <w:lastRenderedPageBreak/>
              <w:t>Able to provide expert guidance to colleagues in own team, other work areas and institutions to develop understanding and resolve complex problems</w:t>
            </w:r>
            <w:r>
              <w:t>.</w:t>
            </w:r>
          </w:p>
          <w:p w14:paraId="3118EE1C" w14:textId="77777777" w:rsidR="009C0E9A" w:rsidRDefault="009C0E9A" w:rsidP="009C0E9A">
            <w:pPr>
              <w:spacing w:after="90"/>
            </w:pPr>
            <w:r>
              <w:t>Able to engage counselling skills and pastoral care, where appropriate.</w:t>
            </w:r>
          </w:p>
          <w:p w14:paraId="588EE229" w14:textId="77777777" w:rsidR="009C0E9A" w:rsidRDefault="009C0E9A" w:rsidP="009C0E9A">
            <w:pPr>
              <w:spacing w:after="90"/>
            </w:pPr>
            <w:r>
              <w:lastRenderedPageBreak/>
              <w:t xml:space="preserve">Able to persuade and influence at all levels </w:t>
            </w:r>
            <w:proofErr w:type="gramStart"/>
            <w:r>
              <w:t>in order to</w:t>
            </w:r>
            <w:proofErr w:type="gramEnd"/>
            <w:r>
              <w:t xml:space="preserve"> foster and maintain relationships, resolving tensions/ difficulties as they arise.</w:t>
            </w:r>
          </w:p>
          <w:p w14:paraId="31B054F9" w14:textId="536DF8A9" w:rsidR="009C0E9A" w:rsidRDefault="00CF3B6A" w:rsidP="009C0E9A">
            <w:pPr>
              <w:spacing w:after="90"/>
            </w:pPr>
            <w:r>
              <w:t>Able</w:t>
            </w:r>
            <w:r w:rsidR="009C0E9A">
              <w:t xml:space="preserve"> to work overseas and particularly in PRC</w:t>
            </w:r>
          </w:p>
        </w:tc>
        <w:tc>
          <w:tcPr>
            <w:tcW w:w="1981" w:type="dxa"/>
          </w:tcPr>
          <w:p w14:paraId="54B89438" w14:textId="6C32C50A" w:rsidR="009C0E9A" w:rsidRDefault="009C0E9A" w:rsidP="009C0E9A">
            <w:pPr>
              <w:spacing w:after="90"/>
            </w:pPr>
            <w:r>
              <w:lastRenderedPageBreak/>
              <w:t>Application/Interview</w:t>
            </w:r>
          </w:p>
        </w:tc>
      </w:tr>
      <w:tr w:rsidR="009C0E9A" w14:paraId="170354B3" w14:textId="77777777" w:rsidTr="009C0E9A">
        <w:tc>
          <w:tcPr>
            <w:tcW w:w="1580" w:type="dxa"/>
          </w:tcPr>
          <w:p w14:paraId="527F9098" w14:textId="77777777" w:rsidR="009C0E9A" w:rsidRPr="00FD5B0E" w:rsidRDefault="009C0E9A" w:rsidP="009C0E9A">
            <w:r w:rsidRPr="00FD5B0E">
              <w:t xml:space="preserve">Other skills </w:t>
            </w:r>
            <w:r>
              <w:t>and</w:t>
            </w:r>
            <w:r w:rsidRPr="00FD5B0E">
              <w:t xml:space="preserve"> behaviours</w:t>
            </w:r>
          </w:p>
        </w:tc>
        <w:tc>
          <w:tcPr>
            <w:tcW w:w="2844" w:type="dxa"/>
          </w:tcPr>
          <w:p w14:paraId="02DAFC87" w14:textId="77777777" w:rsidR="009C0E9A" w:rsidRDefault="009C0E9A" w:rsidP="009C0E9A">
            <w:pPr>
              <w:spacing w:after="90"/>
            </w:pPr>
            <w:r>
              <w:t>Understanding of relevant Health &amp; Safety issues.</w:t>
            </w:r>
          </w:p>
          <w:p w14:paraId="26166A56" w14:textId="77777777" w:rsidR="009C0E9A" w:rsidRDefault="009C0E9A" w:rsidP="009C0E9A">
            <w:r>
              <w:rPr>
                <w:szCs w:val="18"/>
              </w:rPr>
              <w:t>Proactive in promoting a working environment that is inclusive and engaging; recognising the value diversity brings.</w:t>
            </w:r>
          </w:p>
        </w:tc>
        <w:tc>
          <w:tcPr>
            <w:tcW w:w="3222" w:type="dxa"/>
          </w:tcPr>
          <w:p w14:paraId="44FA2DED" w14:textId="77777777" w:rsidR="009C0E9A" w:rsidRDefault="009C0E9A" w:rsidP="009C0E9A">
            <w:pPr>
              <w:spacing w:after="90"/>
            </w:pPr>
          </w:p>
        </w:tc>
        <w:tc>
          <w:tcPr>
            <w:tcW w:w="1981" w:type="dxa"/>
          </w:tcPr>
          <w:p w14:paraId="4CC0AEEB" w14:textId="651E7405" w:rsidR="009C0E9A" w:rsidRDefault="009C0E9A" w:rsidP="009C0E9A">
            <w:pPr>
              <w:spacing w:after="90"/>
            </w:pPr>
            <w:r>
              <w:t>Application/Interview</w:t>
            </w:r>
          </w:p>
        </w:tc>
      </w:tr>
      <w:tr w:rsidR="009C0E9A" w14:paraId="0691FF0D" w14:textId="77777777" w:rsidTr="009C0E9A">
        <w:tc>
          <w:tcPr>
            <w:tcW w:w="1580" w:type="dxa"/>
          </w:tcPr>
          <w:p w14:paraId="75D51D02" w14:textId="77777777" w:rsidR="009C0E9A" w:rsidRPr="00FD5B0E" w:rsidRDefault="009C0E9A" w:rsidP="009C0E9A">
            <w:r w:rsidRPr="00FD5B0E">
              <w:t>Special requirements</w:t>
            </w:r>
          </w:p>
        </w:tc>
        <w:tc>
          <w:tcPr>
            <w:tcW w:w="2844" w:type="dxa"/>
          </w:tcPr>
          <w:p w14:paraId="550066BF" w14:textId="77777777" w:rsidR="009C0E9A" w:rsidRDefault="009C0E9A" w:rsidP="009C0E9A">
            <w:pPr>
              <w:spacing w:after="90"/>
            </w:pPr>
            <w:r w:rsidRPr="00926A0B">
              <w:t>Able to attend national and international conferences to present research results</w:t>
            </w:r>
            <w:r>
              <w:t>.</w:t>
            </w:r>
          </w:p>
          <w:p w14:paraId="0BC6C898" w14:textId="652FA9E9" w:rsidR="009C0E9A" w:rsidRDefault="008F1B30" w:rsidP="009C0E9A">
            <w:pPr>
              <w:spacing w:after="90"/>
            </w:pPr>
            <w:r>
              <w:t>Ability</w:t>
            </w:r>
            <w:r w:rsidR="009C0E9A">
              <w:t xml:space="preserve"> to spend 6 months per year in Harbin, China in support of the Southampton Ocean Engineering Joint Education Institute with Harbin Engineering University</w:t>
            </w:r>
          </w:p>
        </w:tc>
        <w:tc>
          <w:tcPr>
            <w:tcW w:w="3222" w:type="dxa"/>
          </w:tcPr>
          <w:p w14:paraId="640A343A" w14:textId="77777777" w:rsidR="009C0E9A" w:rsidRDefault="009C0E9A" w:rsidP="009C0E9A">
            <w:pPr>
              <w:spacing w:after="90"/>
            </w:pPr>
          </w:p>
        </w:tc>
        <w:tc>
          <w:tcPr>
            <w:tcW w:w="1981" w:type="dxa"/>
          </w:tcPr>
          <w:p w14:paraId="76827A12" w14:textId="488F14F5" w:rsidR="009C0E9A" w:rsidRDefault="009C0E9A" w:rsidP="009C0E9A">
            <w:pPr>
              <w:spacing w:after="90"/>
            </w:pPr>
            <w:r>
              <w:t>Application/Interview</w:t>
            </w:r>
          </w:p>
        </w:tc>
      </w:tr>
    </w:tbl>
    <w:p w14:paraId="29F2489A" w14:textId="77777777" w:rsidR="00013C10" w:rsidRDefault="00013C10" w:rsidP="0012209D"/>
    <w:p w14:paraId="4ED7FC3C" w14:textId="77777777" w:rsidR="0012209D" w:rsidRDefault="0012209D" w:rsidP="0012209D">
      <w:pPr>
        <w:overflowPunct/>
        <w:autoSpaceDE/>
        <w:autoSpaceDN/>
        <w:adjustRightInd/>
        <w:spacing w:before="0" w:after="0"/>
        <w:textAlignment w:val="auto"/>
        <w:rPr>
          <w:b/>
        </w:rPr>
      </w:pPr>
      <w:r>
        <w:rPr>
          <w:b/>
        </w:rPr>
        <w:br w:type="page"/>
      </w:r>
    </w:p>
    <w:p w14:paraId="4EF45DCA"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0FBEFFFA" w14:textId="77777777" w:rsidR="0012209D" w:rsidRDefault="0012209D" w:rsidP="0012209D">
      <w:pPr>
        <w:rPr>
          <w:b/>
          <w:bCs/>
        </w:rPr>
      </w:pPr>
    </w:p>
    <w:p w14:paraId="2D6EDB62"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7B698434" w14:textId="77777777" w:rsidTr="00D3349E">
        <w:tc>
          <w:tcPr>
            <w:tcW w:w="908" w:type="dxa"/>
          </w:tcPr>
          <w:p w14:paraId="10E315F9" w14:textId="77777777" w:rsidR="00D3349E" w:rsidRDefault="00BA1758" w:rsidP="00E264FD">
            <w:sdt>
              <w:sdtPr>
                <w:id w:val="579254332"/>
                <w14:checkbox>
                  <w14:checked w14:val="1"/>
                  <w14:checkedState w14:val="2612" w14:font="MS Gothic"/>
                  <w14:uncheckedState w14:val="2610" w14:font="MS Gothic"/>
                </w14:checkbox>
              </w:sdtPr>
              <w:sdtEndPr/>
              <w:sdtContent>
                <w:r w:rsidR="00C024C6">
                  <w:rPr>
                    <w:rFonts w:ascii="MS Gothic" w:eastAsia="MS Gothic" w:hAnsi="MS Gothic" w:hint="eastAsia"/>
                  </w:rPr>
                  <w:t>☒</w:t>
                </w:r>
              </w:sdtContent>
            </w:sdt>
            <w:r w:rsidR="00D3349E" w:rsidRPr="00D3349E">
              <w:t xml:space="preserve"> Yes</w:t>
            </w:r>
          </w:p>
        </w:tc>
        <w:tc>
          <w:tcPr>
            <w:tcW w:w="8843" w:type="dxa"/>
          </w:tcPr>
          <w:p w14:paraId="72CE9CFD"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52AE014" w14:textId="77777777" w:rsidTr="00D3349E">
        <w:tc>
          <w:tcPr>
            <w:tcW w:w="908" w:type="dxa"/>
          </w:tcPr>
          <w:p w14:paraId="1A01A71E" w14:textId="77777777" w:rsidR="00D3349E" w:rsidRDefault="00BA175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4C74F6D9"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3E2ED194" w14:textId="77777777" w:rsidR="009064A9" w:rsidRDefault="009064A9" w:rsidP="00D3349E">
            <w:r>
              <w:t>Hiring managers are asked to complete this section as accurately as possible to ensure the safety of the post-holder.</w:t>
            </w:r>
          </w:p>
        </w:tc>
      </w:tr>
    </w:tbl>
    <w:p w14:paraId="78E3136A" w14:textId="77777777" w:rsidR="00D3349E" w:rsidRDefault="00D3349E" w:rsidP="00E264FD"/>
    <w:p w14:paraId="3A6CB388"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7304324"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5EB4DC14" w14:textId="77777777" w:rsidTr="00321CAA">
        <w:trPr>
          <w:jc w:val="center"/>
        </w:trPr>
        <w:tc>
          <w:tcPr>
            <w:tcW w:w="5929" w:type="dxa"/>
            <w:shd w:val="clear" w:color="auto" w:fill="D9D9D9" w:themeFill="background1" w:themeFillShade="D9"/>
            <w:vAlign w:val="center"/>
          </w:tcPr>
          <w:p w14:paraId="118CBB03"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5EEF0A2D" w14:textId="77777777" w:rsidR="0012209D" w:rsidRPr="009957AE" w:rsidRDefault="0012209D" w:rsidP="00321CAA">
            <w:pPr>
              <w:rPr>
                <w:b/>
                <w:bCs/>
                <w:sz w:val="16"/>
                <w:szCs w:val="18"/>
              </w:rPr>
            </w:pPr>
            <w:r w:rsidRPr="009957AE">
              <w:rPr>
                <w:b/>
                <w:bCs/>
                <w:sz w:val="16"/>
                <w:szCs w:val="18"/>
              </w:rPr>
              <w:t xml:space="preserve">Occasionally </w:t>
            </w:r>
          </w:p>
          <w:p w14:paraId="13664102"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4D8A957" w14:textId="77777777" w:rsidR="0012209D" w:rsidRPr="009957AE" w:rsidRDefault="0012209D" w:rsidP="00321CAA">
            <w:pPr>
              <w:rPr>
                <w:b/>
                <w:bCs/>
                <w:sz w:val="16"/>
                <w:szCs w:val="18"/>
              </w:rPr>
            </w:pPr>
            <w:r w:rsidRPr="009957AE">
              <w:rPr>
                <w:b/>
                <w:bCs/>
                <w:sz w:val="16"/>
                <w:szCs w:val="18"/>
              </w:rPr>
              <w:t>Frequently</w:t>
            </w:r>
          </w:p>
          <w:p w14:paraId="16E5509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765260FD" w14:textId="77777777" w:rsidR="0012209D" w:rsidRPr="009957AE" w:rsidRDefault="0012209D" w:rsidP="00321CAA">
            <w:pPr>
              <w:rPr>
                <w:sz w:val="16"/>
                <w:szCs w:val="18"/>
              </w:rPr>
            </w:pPr>
            <w:r w:rsidRPr="009957AE">
              <w:rPr>
                <w:b/>
                <w:bCs/>
                <w:sz w:val="16"/>
                <w:szCs w:val="18"/>
              </w:rPr>
              <w:t>Constantly</w:t>
            </w:r>
          </w:p>
          <w:p w14:paraId="515FAE77" w14:textId="77777777" w:rsidR="0012209D" w:rsidRPr="009957AE" w:rsidRDefault="0012209D" w:rsidP="00321CAA">
            <w:pPr>
              <w:rPr>
                <w:sz w:val="16"/>
                <w:szCs w:val="18"/>
              </w:rPr>
            </w:pPr>
            <w:r w:rsidRPr="009957AE">
              <w:rPr>
                <w:sz w:val="12"/>
                <w:szCs w:val="14"/>
              </w:rPr>
              <w:t>(&gt; 60% of time)</w:t>
            </w:r>
          </w:p>
        </w:tc>
      </w:tr>
      <w:tr w:rsidR="0012209D" w:rsidRPr="009957AE" w14:paraId="3759E1E6" w14:textId="77777777" w:rsidTr="00321CAA">
        <w:trPr>
          <w:jc w:val="center"/>
        </w:trPr>
        <w:tc>
          <w:tcPr>
            <w:tcW w:w="5929" w:type="dxa"/>
            <w:shd w:val="clear" w:color="auto" w:fill="auto"/>
            <w:vAlign w:val="center"/>
          </w:tcPr>
          <w:p w14:paraId="5B6BC4BB"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0670F20" w14:textId="77777777" w:rsidR="0012209D" w:rsidRPr="009957AE" w:rsidRDefault="0012209D" w:rsidP="00321CAA">
            <w:pPr>
              <w:rPr>
                <w:sz w:val="16"/>
                <w:szCs w:val="16"/>
              </w:rPr>
            </w:pPr>
          </w:p>
        </w:tc>
        <w:tc>
          <w:tcPr>
            <w:tcW w:w="1314" w:type="dxa"/>
            <w:shd w:val="clear" w:color="auto" w:fill="auto"/>
            <w:vAlign w:val="center"/>
          </w:tcPr>
          <w:p w14:paraId="1CBC2C9F" w14:textId="77777777" w:rsidR="0012209D" w:rsidRPr="009957AE" w:rsidRDefault="0012209D" w:rsidP="00321CAA">
            <w:pPr>
              <w:rPr>
                <w:sz w:val="16"/>
                <w:szCs w:val="16"/>
              </w:rPr>
            </w:pPr>
          </w:p>
        </w:tc>
        <w:tc>
          <w:tcPr>
            <w:tcW w:w="1314" w:type="dxa"/>
            <w:shd w:val="clear" w:color="auto" w:fill="auto"/>
            <w:vAlign w:val="center"/>
          </w:tcPr>
          <w:p w14:paraId="7A089C1C" w14:textId="77777777" w:rsidR="0012209D" w:rsidRPr="009957AE" w:rsidRDefault="0012209D" w:rsidP="00321CAA">
            <w:pPr>
              <w:rPr>
                <w:sz w:val="16"/>
                <w:szCs w:val="16"/>
              </w:rPr>
            </w:pPr>
          </w:p>
        </w:tc>
      </w:tr>
      <w:tr w:rsidR="0012209D" w:rsidRPr="009957AE" w14:paraId="78254B38" w14:textId="77777777" w:rsidTr="00321CAA">
        <w:trPr>
          <w:jc w:val="center"/>
        </w:trPr>
        <w:tc>
          <w:tcPr>
            <w:tcW w:w="5929" w:type="dxa"/>
            <w:shd w:val="clear" w:color="auto" w:fill="auto"/>
            <w:vAlign w:val="center"/>
          </w:tcPr>
          <w:p w14:paraId="0E3BF49F"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2D2436DA" w14:textId="77777777" w:rsidR="0012209D" w:rsidRPr="009957AE" w:rsidRDefault="0012209D" w:rsidP="00321CAA">
            <w:pPr>
              <w:rPr>
                <w:sz w:val="16"/>
                <w:szCs w:val="16"/>
              </w:rPr>
            </w:pPr>
          </w:p>
        </w:tc>
        <w:tc>
          <w:tcPr>
            <w:tcW w:w="1314" w:type="dxa"/>
            <w:shd w:val="clear" w:color="auto" w:fill="auto"/>
            <w:vAlign w:val="center"/>
          </w:tcPr>
          <w:p w14:paraId="615920C9" w14:textId="77777777" w:rsidR="0012209D" w:rsidRPr="009957AE" w:rsidRDefault="0012209D" w:rsidP="00321CAA">
            <w:pPr>
              <w:rPr>
                <w:sz w:val="16"/>
                <w:szCs w:val="16"/>
              </w:rPr>
            </w:pPr>
          </w:p>
        </w:tc>
        <w:tc>
          <w:tcPr>
            <w:tcW w:w="1314" w:type="dxa"/>
            <w:shd w:val="clear" w:color="auto" w:fill="auto"/>
            <w:vAlign w:val="center"/>
          </w:tcPr>
          <w:p w14:paraId="334BA5D2" w14:textId="77777777" w:rsidR="0012209D" w:rsidRPr="009957AE" w:rsidRDefault="0012209D" w:rsidP="00321CAA">
            <w:pPr>
              <w:rPr>
                <w:sz w:val="16"/>
                <w:szCs w:val="16"/>
              </w:rPr>
            </w:pPr>
          </w:p>
        </w:tc>
      </w:tr>
      <w:tr w:rsidR="0012209D" w:rsidRPr="009957AE" w14:paraId="0857F09A" w14:textId="77777777" w:rsidTr="00321CAA">
        <w:trPr>
          <w:jc w:val="center"/>
        </w:trPr>
        <w:tc>
          <w:tcPr>
            <w:tcW w:w="5929" w:type="dxa"/>
            <w:shd w:val="clear" w:color="auto" w:fill="auto"/>
            <w:vAlign w:val="center"/>
          </w:tcPr>
          <w:p w14:paraId="49C38CB1"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6DF94B1F" w14:textId="77777777" w:rsidR="0012209D" w:rsidRPr="009957AE" w:rsidRDefault="0012209D" w:rsidP="00321CAA">
            <w:pPr>
              <w:rPr>
                <w:sz w:val="16"/>
                <w:szCs w:val="16"/>
              </w:rPr>
            </w:pPr>
          </w:p>
        </w:tc>
        <w:tc>
          <w:tcPr>
            <w:tcW w:w="1314" w:type="dxa"/>
            <w:shd w:val="clear" w:color="auto" w:fill="auto"/>
            <w:vAlign w:val="center"/>
          </w:tcPr>
          <w:p w14:paraId="0FC3E8E3" w14:textId="77777777" w:rsidR="0012209D" w:rsidRPr="009957AE" w:rsidRDefault="0012209D" w:rsidP="00321CAA">
            <w:pPr>
              <w:rPr>
                <w:sz w:val="16"/>
                <w:szCs w:val="16"/>
              </w:rPr>
            </w:pPr>
          </w:p>
        </w:tc>
        <w:tc>
          <w:tcPr>
            <w:tcW w:w="1314" w:type="dxa"/>
            <w:shd w:val="clear" w:color="auto" w:fill="auto"/>
            <w:vAlign w:val="center"/>
          </w:tcPr>
          <w:p w14:paraId="69CA136B" w14:textId="77777777" w:rsidR="0012209D" w:rsidRPr="009957AE" w:rsidRDefault="0012209D" w:rsidP="00321CAA">
            <w:pPr>
              <w:rPr>
                <w:sz w:val="16"/>
                <w:szCs w:val="16"/>
              </w:rPr>
            </w:pPr>
          </w:p>
        </w:tc>
      </w:tr>
      <w:tr w:rsidR="0012209D" w:rsidRPr="009957AE" w14:paraId="25C8FEF1" w14:textId="77777777" w:rsidTr="00321CAA">
        <w:trPr>
          <w:jc w:val="center"/>
        </w:trPr>
        <w:tc>
          <w:tcPr>
            <w:tcW w:w="5929" w:type="dxa"/>
            <w:shd w:val="clear" w:color="auto" w:fill="auto"/>
            <w:vAlign w:val="center"/>
          </w:tcPr>
          <w:p w14:paraId="30B5F9AC"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5037F8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E32F56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3FCD6CB" w14:textId="77777777" w:rsidR="0012209D" w:rsidRPr="009957AE" w:rsidRDefault="0012209D" w:rsidP="00321CAA">
            <w:pPr>
              <w:rPr>
                <w:sz w:val="16"/>
                <w:szCs w:val="16"/>
              </w:rPr>
            </w:pPr>
          </w:p>
        </w:tc>
      </w:tr>
      <w:tr w:rsidR="0012209D" w:rsidRPr="009957AE" w14:paraId="74463AAB" w14:textId="77777777" w:rsidTr="00321CAA">
        <w:trPr>
          <w:jc w:val="center"/>
        </w:trPr>
        <w:tc>
          <w:tcPr>
            <w:tcW w:w="5929" w:type="dxa"/>
            <w:tcBorders>
              <w:bottom w:val="nil"/>
            </w:tcBorders>
            <w:shd w:val="clear" w:color="auto" w:fill="auto"/>
            <w:vAlign w:val="center"/>
          </w:tcPr>
          <w:p w14:paraId="2AE92B2F"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4E2A766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E0E10F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CAD6D49" w14:textId="77777777" w:rsidR="0012209D" w:rsidRPr="009957AE" w:rsidRDefault="0012209D" w:rsidP="00321CAA">
            <w:pPr>
              <w:rPr>
                <w:sz w:val="16"/>
                <w:szCs w:val="16"/>
              </w:rPr>
            </w:pPr>
          </w:p>
        </w:tc>
      </w:tr>
      <w:tr w:rsidR="0012209D" w:rsidRPr="009957AE" w14:paraId="0A69E730" w14:textId="77777777" w:rsidTr="00321CAA">
        <w:trPr>
          <w:jc w:val="center"/>
        </w:trPr>
        <w:tc>
          <w:tcPr>
            <w:tcW w:w="5929" w:type="dxa"/>
            <w:shd w:val="clear" w:color="auto" w:fill="auto"/>
            <w:vAlign w:val="center"/>
          </w:tcPr>
          <w:p w14:paraId="4545B851"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EBCE18E" w14:textId="77777777" w:rsidR="0012209D" w:rsidRPr="009957AE" w:rsidRDefault="0012209D" w:rsidP="00321CAA">
            <w:pPr>
              <w:rPr>
                <w:sz w:val="16"/>
                <w:szCs w:val="16"/>
              </w:rPr>
            </w:pPr>
          </w:p>
        </w:tc>
        <w:tc>
          <w:tcPr>
            <w:tcW w:w="1314" w:type="dxa"/>
            <w:shd w:val="clear" w:color="auto" w:fill="auto"/>
            <w:vAlign w:val="center"/>
          </w:tcPr>
          <w:p w14:paraId="4F25CE2A" w14:textId="77777777" w:rsidR="0012209D" w:rsidRPr="009957AE" w:rsidRDefault="0012209D" w:rsidP="00321CAA">
            <w:pPr>
              <w:rPr>
                <w:sz w:val="16"/>
                <w:szCs w:val="16"/>
              </w:rPr>
            </w:pPr>
          </w:p>
        </w:tc>
        <w:tc>
          <w:tcPr>
            <w:tcW w:w="1314" w:type="dxa"/>
            <w:shd w:val="clear" w:color="auto" w:fill="auto"/>
            <w:vAlign w:val="center"/>
          </w:tcPr>
          <w:p w14:paraId="78630955" w14:textId="77777777" w:rsidR="0012209D" w:rsidRPr="009957AE" w:rsidRDefault="0012209D" w:rsidP="00321CAA">
            <w:pPr>
              <w:rPr>
                <w:sz w:val="16"/>
                <w:szCs w:val="16"/>
              </w:rPr>
            </w:pPr>
          </w:p>
        </w:tc>
      </w:tr>
      <w:tr w:rsidR="0012209D" w:rsidRPr="009957AE" w14:paraId="12E57B09" w14:textId="77777777" w:rsidTr="00321CAA">
        <w:trPr>
          <w:jc w:val="center"/>
        </w:trPr>
        <w:tc>
          <w:tcPr>
            <w:tcW w:w="5929" w:type="dxa"/>
            <w:tcBorders>
              <w:bottom w:val="single" w:sz="4" w:space="0" w:color="auto"/>
            </w:tcBorders>
            <w:shd w:val="clear" w:color="auto" w:fill="auto"/>
            <w:vAlign w:val="center"/>
          </w:tcPr>
          <w:p w14:paraId="1BD6BFBB"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886319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F2A353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1486F60" w14:textId="77777777" w:rsidR="0012209D" w:rsidRPr="009957AE" w:rsidRDefault="0012209D" w:rsidP="00321CAA">
            <w:pPr>
              <w:rPr>
                <w:sz w:val="16"/>
                <w:szCs w:val="16"/>
              </w:rPr>
            </w:pPr>
          </w:p>
        </w:tc>
      </w:tr>
      <w:tr w:rsidR="0012209D" w:rsidRPr="009957AE" w14:paraId="0FCB54BD" w14:textId="77777777" w:rsidTr="00321CAA">
        <w:trPr>
          <w:jc w:val="center"/>
        </w:trPr>
        <w:tc>
          <w:tcPr>
            <w:tcW w:w="9870" w:type="dxa"/>
            <w:gridSpan w:val="4"/>
            <w:shd w:val="clear" w:color="auto" w:fill="D9D9D9"/>
            <w:vAlign w:val="center"/>
          </w:tcPr>
          <w:p w14:paraId="08ADD4DA"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7BB801A3" w14:textId="77777777" w:rsidTr="00321CAA">
        <w:trPr>
          <w:jc w:val="center"/>
        </w:trPr>
        <w:tc>
          <w:tcPr>
            <w:tcW w:w="5929" w:type="dxa"/>
            <w:shd w:val="clear" w:color="auto" w:fill="auto"/>
            <w:vAlign w:val="center"/>
          </w:tcPr>
          <w:p w14:paraId="067E8A37"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3F891242" w14:textId="77777777" w:rsidR="0012209D" w:rsidRPr="009957AE" w:rsidRDefault="0012209D" w:rsidP="00321CAA">
            <w:pPr>
              <w:rPr>
                <w:sz w:val="16"/>
                <w:szCs w:val="16"/>
              </w:rPr>
            </w:pPr>
          </w:p>
        </w:tc>
        <w:tc>
          <w:tcPr>
            <w:tcW w:w="1314" w:type="dxa"/>
            <w:shd w:val="clear" w:color="auto" w:fill="auto"/>
            <w:vAlign w:val="center"/>
          </w:tcPr>
          <w:p w14:paraId="088E4340" w14:textId="77777777" w:rsidR="0012209D" w:rsidRPr="009957AE" w:rsidRDefault="0012209D" w:rsidP="00321CAA">
            <w:pPr>
              <w:rPr>
                <w:sz w:val="16"/>
                <w:szCs w:val="16"/>
              </w:rPr>
            </w:pPr>
          </w:p>
        </w:tc>
        <w:tc>
          <w:tcPr>
            <w:tcW w:w="1314" w:type="dxa"/>
            <w:shd w:val="clear" w:color="auto" w:fill="auto"/>
            <w:vAlign w:val="center"/>
          </w:tcPr>
          <w:p w14:paraId="54B6967C" w14:textId="77777777" w:rsidR="0012209D" w:rsidRPr="009957AE" w:rsidRDefault="0012209D" w:rsidP="00321CAA">
            <w:pPr>
              <w:rPr>
                <w:sz w:val="16"/>
                <w:szCs w:val="16"/>
              </w:rPr>
            </w:pPr>
          </w:p>
        </w:tc>
      </w:tr>
      <w:tr w:rsidR="0012209D" w:rsidRPr="009957AE" w14:paraId="77D5AC71" w14:textId="77777777" w:rsidTr="00321CAA">
        <w:trPr>
          <w:jc w:val="center"/>
        </w:trPr>
        <w:tc>
          <w:tcPr>
            <w:tcW w:w="5929" w:type="dxa"/>
            <w:shd w:val="clear" w:color="auto" w:fill="auto"/>
            <w:vAlign w:val="center"/>
          </w:tcPr>
          <w:p w14:paraId="5D23CE50"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41AEB5E5" w14:textId="77777777" w:rsidR="0012209D" w:rsidRPr="009957AE" w:rsidRDefault="0012209D" w:rsidP="00321CAA">
            <w:pPr>
              <w:rPr>
                <w:sz w:val="16"/>
                <w:szCs w:val="16"/>
              </w:rPr>
            </w:pPr>
          </w:p>
        </w:tc>
        <w:tc>
          <w:tcPr>
            <w:tcW w:w="1314" w:type="dxa"/>
            <w:shd w:val="clear" w:color="auto" w:fill="auto"/>
            <w:vAlign w:val="center"/>
          </w:tcPr>
          <w:p w14:paraId="6684DC12" w14:textId="77777777" w:rsidR="0012209D" w:rsidRPr="009957AE" w:rsidRDefault="0012209D" w:rsidP="00321CAA">
            <w:pPr>
              <w:rPr>
                <w:sz w:val="16"/>
                <w:szCs w:val="16"/>
              </w:rPr>
            </w:pPr>
          </w:p>
        </w:tc>
        <w:tc>
          <w:tcPr>
            <w:tcW w:w="1314" w:type="dxa"/>
            <w:shd w:val="clear" w:color="auto" w:fill="auto"/>
            <w:vAlign w:val="center"/>
          </w:tcPr>
          <w:p w14:paraId="11FB7C21" w14:textId="77777777" w:rsidR="0012209D" w:rsidRPr="009957AE" w:rsidRDefault="0012209D" w:rsidP="00321CAA">
            <w:pPr>
              <w:rPr>
                <w:sz w:val="16"/>
                <w:szCs w:val="16"/>
              </w:rPr>
            </w:pPr>
          </w:p>
        </w:tc>
      </w:tr>
      <w:tr w:rsidR="0012209D" w:rsidRPr="009957AE" w14:paraId="22EF71A5" w14:textId="77777777" w:rsidTr="00321CAA">
        <w:trPr>
          <w:jc w:val="center"/>
        </w:trPr>
        <w:tc>
          <w:tcPr>
            <w:tcW w:w="5929" w:type="dxa"/>
            <w:shd w:val="clear" w:color="auto" w:fill="auto"/>
            <w:vAlign w:val="center"/>
          </w:tcPr>
          <w:p w14:paraId="5B455C91"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EFD07B6" w14:textId="77777777" w:rsidR="0012209D" w:rsidRPr="009957AE" w:rsidRDefault="0012209D" w:rsidP="00321CAA">
            <w:pPr>
              <w:rPr>
                <w:sz w:val="16"/>
                <w:szCs w:val="16"/>
              </w:rPr>
            </w:pPr>
          </w:p>
        </w:tc>
        <w:tc>
          <w:tcPr>
            <w:tcW w:w="1314" w:type="dxa"/>
            <w:shd w:val="clear" w:color="auto" w:fill="auto"/>
            <w:vAlign w:val="center"/>
          </w:tcPr>
          <w:p w14:paraId="1C1D8D36" w14:textId="77777777" w:rsidR="0012209D" w:rsidRPr="009957AE" w:rsidRDefault="0012209D" w:rsidP="00321CAA">
            <w:pPr>
              <w:rPr>
                <w:sz w:val="16"/>
                <w:szCs w:val="16"/>
              </w:rPr>
            </w:pPr>
          </w:p>
        </w:tc>
        <w:tc>
          <w:tcPr>
            <w:tcW w:w="1314" w:type="dxa"/>
            <w:shd w:val="clear" w:color="auto" w:fill="auto"/>
            <w:vAlign w:val="center"/>
          </w:tcPr>
          <w:p w14:paraId="34BF1E05" w14:textId="77777777" w:rsidR="0012209D" w:rsidRPr="009957AE" w:rsidRDefault="0012209D" w:rsidP="00321CAA">
            <w:pPr>
              <w:rPr>
                <w:sz w:val="16"/>
                <w:szCs w:val="16"/>
              </w:rPr>
            </w:pPr>
          </w:p>
        </w:tc>
      </w:tr>
      <w:tr w:rsidR="0012209D" w:rsidRPr="009957AE" w14:paraId="2051A409" w14:textId="77777777" w:rsidTr="00321CAA">
        <w:trPr>
          <w:jc w:val="center"/>
        </w:trPr>
        <w:tc>
          <w:tcPr>
            <w:tcW w:w="5929" w:type="dxa"/>
            <w:tcBorders>
              <w:bottom w:val="single" w:sz="4" w:space="0" w:color="auto"/>
            </w:tcBorders>
            <w:shd w:val="clear" w:color="auto" w:fill="auto"/>
            <w:vAlign w:val="center"/>
          </w:tcPr>
          <w:p w14:paraId="56E799E3"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0E07763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F4F63F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3BACCDA" w14:textId="77777777" w:rsidR="0012209D" w:rsidRPr="009957AE" w:rsidRDefault="0012209D" w:rsidP="00321CAA">
            <w:pPr>
              <w:rPr>
                <w:sz w:val="16"/>
                <w:szCs w:val="16"/>
              </w:rPr>
            </w:pPr>
          </w:p>
        </w:tc>
      </w:tr>
      <w:tr w:rsidR="0012209D" w:rsidRPr="009957AE" w14:paraId="07872D92" w14:textId="77777777" w:rsidTr="00321CAA">
        <w:trPr>
          <w:jc w:val="center"/>
        </w:trPr>
        <w:tc>
          <w:tcPr>
            <w:tcW w:w="9870" w:type="dxa"/>
            <w:gridSpan w:val="4"/>
            <w:shd w:val="clear" w:color="auto" w:fill="D9D9D9" w:themeFill="background1" w:themeFillShade="D9"/>
            <w:vAlign w:val="center"/>
          </w:tcPr>
          <w:p w14:paraId="770EA2C4" w14:textId="77777777" w:rsidR="0012209D" w:rsidRPr="009957AE" w:rsidRDefault="0012209D" w:rsidP="00321CAA">
            <w:pPr>
              <w:rPr>
                <w:sz w:val="16"/>
                <w:szCs w:val="16"/>
              </w:rPr>
            </w:pPr>
            <w:r w:rsidRPr="009957AE">
              <w:rPr>
                <w:b/>
                <w:bCs/>
                <w:sz w:val="16"/>
                <w:szCs w:val="16"/>
              </w:rPr>
              <w:t>PHYSICAL ABILITIES</w:t>
            </w:r>
          </w:p>
        </w:tc>
      </w:tr>
      <w:tr w:rsidR="0012209D" w:rsidRPr="009957AE" w14:paraId="67E8066F" w14:textId="77777777" w:rsidTr="00321CAA">
        <w:trPr>
          <w:jc w:val="center"/>
        </w:trPr>
        <w:tc>
          <w:tcPr>
            <w:tcW w:w="5929" w:type="dxa"/>
            <w:shd w:val="clear" w:color="auto" w:fill="auto"/>
            <w:vAlign w:val="center"/>
          </w:tcPr>
          <w:p w14:paraId="67EBF0F6"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187ECAD" w14:textId="77777777" w:rsidR="0012209D" w:rsidRPr="009957AE" w:rsidRDefault="0012209D" w:rsidP="00321CAA">
            <w:pPr>
              <w:rPr>
                <w:sz w:val="16"/>
                <w:szCs w:val="16"/>
              </w:rPr>
            </w:pPr>
          </w:p>
        </w:tc>
        <w:tc>
          <w:tcPr>
            <w:tcW w:w="1314" w:type="dxa"/>
            <w:shd w:val="clear" w:color="auto" w:fill="auto"/>
            <w:vAlign w:val="center"/>
          </w:tcPr>
          <w:p w14:paraId="368F847C" w14:textId="77777777" w:rsidR="0012209D" w:rsidRPr="009957AE" w:rsidRDefault="0012209D" w:rsidP="00321CAA">
            <w:pPr>
              <w:rPr>
                <w:sz w:val="16"/>
                <w:szCs w:val="16"/>
              </w:rPr>
            </w:pPr>
          </w:p>
        </w:tc>
        <w:tc>
          <w:tcPr>
            <w:tcW w:w="1314" w:type="dxa"/>
            <w:shd w:val="clear" w:color="auto" w:fill="auto"/>
            <w:vAlign w:val="center"/>
          </w:tcPr>
          <w:p w14:paraId="3ADA6882" w14:textId="77777777" w:rsidR="0012209D" w:rsidRPr="009957AE" w:rsidRDefault="0012209D" w:rsidP="00321CAA">
            <w:pPr>
              <w:rPr>
                <w:sz w:val="16"/>
                <w:szCs w:val="16"/>
              </w:rPr>
            </w:pPr>
          </w:p>
        </w:tc>
      </w:tr>
      <w:tr w:rsidR="0012209D" w:rsidRPr="009957AE" w14:paraId="2E826C00" w14:textId="77777777" w:rsidTr="00321CAA">
        <w:trPr>
          <w:jc w:val="center"/>
        </w:trPr>
        <w:tc>
          <w:tcPr>
            <w:tcW w:w="5929" w:type="dxa"/>
            <w:shd w:val="clear" w:color="auto" w:fill="auto"/>
            <w:vAlign w:val="center"/>
          </w:tcPr>
          <w:p w14:paraId="4B4BCDE7"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3627013E" w14:textId="77777777" w:rsidR="0012209D" w:rsidRPr="009957AE" w:rsidRDefault="0012209D" w:rsidP="00321CAA">
            <w:pPr>
              <w:rPr>
                <w:sz w:val="16"/>
                <w:szCs w:val="16"/>
              </w:rPr>
            </w:pPr>
          </w:p>
        </w:tc>
        <w:tc>
          <w:tcPr>
            <w:tcW w:w="1314" w:type="dxa"/>
            <w:shd w:val="clear" w:color="auto" w:fill="auto"/>
            <w:vAlign w:val="center"/>
          </w:tcPr>
          <w:p w14:paraId="116777B3" w14:textId="77777777" w:rsidR="0012209D" w:rsidRPr="009957AE" w:rsidRDefault="0012209D" w:rsidP="00321CAA">
            <w:pPr>
              <w:rPr>
                <w:sz w:val="16"/>
                <w:szCs w:val="16"/>
              </w:rPr>
            </w:pPr>
          </w:p>
        </w:tc>
        <w:tc>
          <w:tcPr>
            <w:tcW w:w="1314" w:type="dxa"/>
            <w:shd w:val="clear" w:color="auto" w:fill="auto"/>
            <w:vAlign w:val="center"/>
          </w:tcPr>
          <w:p w14:paraId="4967CF24" w14:textId="77777777" w:rsidR="0012209D" w:rsidRPr="009957AE" w:rsidRDefault="0012209D" w:rsidP="00321CAA">
            <w:pPr>
              <w:rPr>
                <w:sz w:val="16"/>
                <w:szCs w:val="16"/>
              </w:rPr>
            </w:pPr>
          </w:p>
        </w:tc>
      </w:tr>
      <w:tr w:rsidR="0012209D" w:rsidRPr="009957AE" w14:paraId="78F359F4" w14:textId="77777777" w:rsidTr="00321CAA">
        <w:trPr>
          <w:jc w:val="center"/>
        </w:trPr>
        <w:tc>
          <w:tcPr>
            <w:tcW w:w="5929" w:type="dxa"/>
            <w:shd w:val="clear" w:color="auto" w:fill="auto"/>
            <w:vAlign w:val="center"/>
          </w:tcPr>
          <w:p w14:paraId="5C760042"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35F4D006" w14:textId="77777777" w:rsidR="0012209D" w:rsidRPr="009957AE" w:rsidRDefault="0012209D" w:rsidP="00321CAA">
            <w:pPr>
              <w:rPr>
                <w:sz w:val="16"/>
                <w:szCs w:val="16"/>
              </w:rPr>
            </w:pPr>
          </w:p>
        </w:tc>
        <w:tc>
          <w:tcPr>
            <w:tcW w:w="1314" w:type="dxa"/>
            <w:shd w:val="clear" w:color="auto" w:fill="auto"/>
            <w:vAlign w:val="center"/>
          </w:tcPr>
          <w:p w14:paraId="0BDD4D2D" w14:textId="77777777" w:rsidR="0012209D" w:rsidRPr="009957AE" w:rsidRDefault="0012209D" w:rsidP="00321CAA">
            <w:pPr>
              <w:rPr>
                <w:sz w:val="16"/>
                <w:szCs w:val="16"/>
              </w:rPr>
            </w:pPr>
          </w:p>
        </w:tc>
        <w:tc>
          <w:tcPr>
            <w:tcW w:w="1314" w:type="dxa"/>
            <w:shd w:val="clear" w:color="auto" w:fill="auto"/>
            <w:vAlign w:val="center"/>
          </w:tcPr>
          <w:p w14:paraId="43E66667" w14:textId="77777777" w:rsidR="0012209D" w:rsidRPr="009957AE" w:rsidRDefault="0012209D" w:rsidP="00321CAA">
            <w:pPr>
              <w:rPr>
                <w:sz w:val="16"/>
                <w:szCs w:val="16"/>
              </w:rPr>
            </w:pPr>
          </w:p>
        </w:tc>
      </w:tr>
      <w:tr w:rsidR="0012209D" w:rsidRPr="009957AE" w14:paraId="508E3E25" w14:textId="77777777" w:rsidTr="00321CAA">
        <w:trPr>
          <w:jc w:val="center"/>
        </w:trPr>
        <w:tc>
          <w:tcPr>
            <w:tcW w:w="5929" w:type="dxa"/>
            <w:shd w:val="clear" w:color="auto" w:fill="auto"/>
            <w:vAlign w:val="center"/>
          </w:tcPr>
          <w:p w14:paraId="2ACECBFF"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5A74ADE8" w14:textId="77777777" w:rsidR="0012209D" w:rsidRPr="009957AE" w:rsidRDefault="0012209D" w:rsidP="00321CAA">
            <w:pPr>
              <w:rPr>
                <w:sz w:val="16"/>
                <w:szCs w:val="16"/>
              </w:rPr>
            </w:pPr>
          </w:p>
        </w:tc>
        <w:tc>
          <w:tcPr>
            <w:tcW w:w="1314" w:type="dxa"/>
            <w:shd w:val="clear" w:color="auto" w:fill="auto"/>
            <w:vAlign w:val="center"/>
          </w:tcPr>
          <w:p w14:paraId="494086EE" w14:textId="77777777" w:rsidR="0012209D" w:rsidRPr="009957AE" w:rsidRDefault="0012209D" w:rsidP="00321CAA">
            <w:pPr>
              <w:rPr>
                <w:sz w:val="16"/>
                <w:szCs w:val="16"/>
              </w:rPr>
            </w:pPr>
          </w:p>
        </w:tc>
        <w:tc>
          <w:tcPr>
            <w:tcW w:w="1314" w:type="dxa"/>
            <w:shd w:val="clear" w:color="auto" w:fill="auto"/>
            <w:vAlign w:val="center"/>
          </w:tcPr>
          <w:p w14:paraId="4B8536A5" w14:textId="77777777" w:rsidR="0012209D" w:rsidRPr="009957AE" w:rsidRDefault="0012209D" w:rsidP="00321CAA">
            <w:pPr>
              <w:rPr>
                <w:sz w:val="16"/>
                <w:szCs w:val="16"/>
              </w:rPr>
            </w:pPr>
          </w:p>
        </w:tc>
      </w:tr>
      <w:tr w:rsidR="0012209D" w:rsidRPr="009957AE" w14:paraId="01F4DE82" w14:textId="77777777" w:rsidTr="00321CAA">
        <w:trPr>
          <w:jc w:val="center"/>
        </w:trPr>
        <w:tc>
          <w:tcPr>
            <w:tcW w:w="5929" w:type="dxa"/>
            <w:shd w:val="clear" w:color="auto" w:fill="auto"/>
            <w:vAlign w:val="center"/>
          </w:tcPr>
          <w:p w14:paraId="7BF2E1FC"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FD48ADE" w14:textId="77777777" w:rsidR="0012209D" w:rsidRPr="009957AE" w:rsidRDefault="0012209D" w:rsidP="00321CAA">
            <w:pPr>
              <w:rPr>
                <w:sz w:val="16"/>
                <w:szCs w:val="16"/>
              </w:rPr>
            </w:pPr>
          </w:p>
        </w:tc>
        <w:tc>
          <w:tcPr>
            <w:tcW w:w="1314" w:type="dxa"/>
            <w:shd w:val="clear" w:color="auto" w:fill="auto"/>
            <w:vAlign w:val="center"/>
          </w:tcPr>
          <w:p w14:paraId="07E0261E" w14:textId="77777777" w:rsidR="0012209D" w:rsidRPr="009957AE" w:rsidRDefault="0012209D" w:rsidP="00321CAA">
            <w:pPr>
              <w:rPr>
                <w:sz w:val="16"/>
                <w:szCs w:val="16"/>
              </w:rPr>
            </w:pPr>
          </w:p>
        </w:tc>
        <w:tc>
          <w:tcPr>
            <w:tcW w:w="1314" w:type="dxa"/>
            <w:shd w:val="clear" w:color="auto" w:fill="auto"/>
            <w:vAlign w:val="center"/>
          </w:tcPr>
          <w:p w14:paraId="3D22FA9B" w14:textId="77777777" w:rsidR="0012209D" w:rsidRPr="009957AE" w:rsidRDefault="0012209D" w:rsidP="00321CAA">
            <w:pPr>
              <w:rPr>
                <w:sz w:val="16"/>
                <w:szCs w:val="16"/>
              </w:rPr>
            </w:pPr>
          </w:p>
        </w:tc>
      </w:tr>
      <w:tr w:rsidR="0012209D" w:rsidRPr="009957AE" w14:paraId="7F9F4228" w14:textId="77777777" w:rsidTr="00321CAA">
        <w:trPr>
          <w:jc w:val="center"/>
        </w:trPr>
        <w:tc>
          <w:tcPr>
            <w:tcW w:w="5929" w:type="dxa"/>
            <w:shd w:val="clear" w:color="auto" w:fill="auto"/>
            <w:vAlign w:val="center"/>
          </w:tcPr>
          <w:p w14:paraId="2A08DEAB"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31531DDE" w14:textId="77777777" w:rsidR="0012209D" w:rsidRPr="009957AE" w:rsidRDefault="0012209D" w:rsidP="00321CAA">
            <w:pPr>
              <w:rPr>
                <w:sz w:val="16"/>
                <w:szCs w:val="16"/>
              </w:rPr>
            </w:pPr>
          </w:p>
        </w:tc>
        <w:tc>
          <w:tcPr>
            <w:tcW w:w="1314" w:type="dxa"/>
            <w:shd w:val="clear" w:color="auto" w:fill="auto"/>
            <w:vAlign w:val="center"/>
          </w:tcPr>
          <w:p w14:paraId="5CAD8CA9" w14:textId="77777777" w:rsidR="0012209D" w:rsidRPr="009957AE" w:rsidRDefault="0012209D" w:rsidP="00321CAA">
            <w:pPr>
              <w:rPr>
                <w:sz w:val="16"/>
                <w:szCs w:val="16"/>
              </w:rPr>
            </w:pPr>
          </w:p>
        </w:tc>
        <w:tc>
          <w:tcPr>
            <w:tcW w:w="1314" w:type="dxa"/>
            <w:shd w:val="clear" w:color="auto" w:fill="auto"/>
            <w:vAlign w:val="center"/>
          </w:tcPr>
          <w:p w14:paraId="08FA2662" w14:textId="77777777" w:rsidR="0012209D" w:rsidRPr="009957AE" w:rsidRDefault="0012209D" w:rsidP="00321CAA">
            <w:pPr>
              <w:rPr>
                <w:sz w:val="16"/>
                <w:szCs w:val="16"/>
              </w:rPr>
            </w:pPr>
          </w:p>
        </w:tc>
      </w:tr>
      <w:tr w:rsidR="0012209D" w:rsidRPr="009957AE" w14:paraId="5D0B4B98" w14:textId="77777777" w:rsidTr="00321CAA">
        <w:trPr>
          <w:jc w:val="center"/>
        </w:trPr>
        <w:tc>
          <w:tcPr>
            <w:tcW w:w="5929" w:type="dxa"/>
            <w:shd w:val="clear" w:color="auto" w:fill="auto"/>
            <w:vAlign w:val="center"/>
          </w:tcPr>
          <w:p w14:paraId="1BBA0074"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49B028CC" w14:textId="77777777" w:rsidR="0012209D" w:rsidRPr="009957AE" w:rsidRDefault="0012209D" w:rsidP="00321CAA">
            <w:pPr>
              <w:rPr>
                <w:sz w:val="16"/>
                <w:szCs w:val="16"/>
              </w:rPr>
            </w:pPr>
          </w:p>
        </w:tc>
        <w:tc>
          <w:tcPr>
            <w:tcW w:w="1314" w:type="dxa"/>
            <w:shd w:val="clear" w:color="auto" w:fill="auto"/>
            <w:vAlign w:val="center"/>
          </w:tcPr>
          <w:p w14:paraId="0619FEF7" w14:textId="77777777" w:rsidR="0012209D" w:rsidRPr="009957AE" w:rsidRDefault="0012209D" w:rsidP="00321CAA">
            <w:pPr>
              <w:rPr>
                <w:sz w:val="16"/>
                <w:szCs w:val="16"/>
              </w:rPr>
            </w:pPr>
          </w:p>
        </w:tc>
        <w:tc>
          <w:tcPr>
            <w:tcW w:w="1314" w:type="dxa"/>
            <w:shd w:val="clear" w:color="auto" w:fill="auto"/>
            <w:vAlign w:val="center"/>
          </w:tcPr>
          <w:p w14:paraId="2E570FF1" w14:textId="77777777" w:rsidR="0012209D" w:rsidRPr="009957AE" w:rsidRDefault="0012209D" w:rsidP="00321CAA">
            <w:pPr>
              <w:rPr>
                <w:sz w:val="16"/>
                <w:szCs w:val="16"/>
              </w:rPr>
            </w:pPr>
          </w:p>
        </w:tc>
      </w:tr>
      <w:tr w:rsidR="0012209D" w:rsidRPr="009957AE" w14:paraId="5AD97909" w14:textId="77777777" w:rsidTr="00321CAA">
        <w:trPr>
          <w:jc w:val="center"/>
        </w:trPr>
        <w:tc>
          <w:tcPr>
            <w:tcW w:w="5929" w:type="dxa"/>
            <w:shd w:val="clear" w:color="auto" w:fill="auto"/>
            <w:vAlign w:val="center"/>
          </w:tcPr>
          <w:p w14:paraId="155FE528"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AE6E854" w14:textId="77777777" w:rsidR="0012209D" w:rsidRPr="009957AE" w:rsidRDefault="0012209D" w:rsidP="00321CAA">
            <w:pPr>
              <w:rPr>
                <w:sz w:val="16"/>
                <w:szCs w:val="16"/>
              </w:rPr>
            </w:pPr>
          </w:p>
        </w:tc>
        <w:tc>
          <w:tcPr>
            <w:tcW w:w="1314" w:type="dxa"/>
            <w:shd w:val="clear" w:color="auto" w:fill="auto"/>
            <w:vAlign w:val="center"/>
          </w:tcPr>
          <w:p w14:paraId="276BAC38" w14:textId="77777777" w:rsidR="0012209D" w:rsidRPr="009957AE" w:rsidRDefault="0012209D" w:rsidP="00321CAA">
            <w:pPr>
              <w:rPr>
                <w:sz w:val="16"/>
                <w:szCs w:val="16"/>
              </w:rPr>
            </w:pPr>
          </w:p>
        </w:tc>
        <w:tc>
          <w:tcPr>
            <w:tcW w:w="1314" w:type="dxa"/>
            <w:shd w:val="clear" w:color="auto" w:fill="auto"/>
            <w:vAlign w:val="center"/>
          </w:tcPr>
          <w:p w14:paraId="68BAA1AE" w14:textId="77777777" w:rsidR="0012209D" w:rsidRPr="009957AE" w:rsidRDefault="0012209D" w:rsidP="00321CAA">
            <w:pPr>
              <w:rPr>
                <w:sz w:val="16"/>
                <w:szCs w:val="16"/>
              </w:rPr>
            </w:pPr>
          </w:p>
        </w:tc>
      </w:tr>
      <w:tr w:rsidR="0012209D" w:rsidRPr="009957AE" w14:paraId="143EF455" w14:textId="77777777" w:rsidTr="00321CAA">
        <w:trPr>
          <w:jc w:val="center"/>
        </w:trPr>
        <w:tc>
          <w:tcPr>
            <w:tcW w:w="5929" w:type="dxa"/>
            <w:shd w:val="clear" w:color="auto" w:fill="auto"/>
            <w:vAlign w:val="center"/>
          </w:tcPr>
          <w:p w14:paraId="64052C87"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358A2437" w14:textId="77777777" w:rsidR="0012209D" w:rsidRPr="009957AE" w:rsidRDefault="0012209D" w:rsidP="00321CAA">
            <w:pPr>
              <w:rPr>
                <w:sz w:val="16"/>
                <w:szCs w:val="16"/>
              </w:rPr>
            </w:pPr>
          </w:p>
        </w:tc>
        <w:tc>
          <w:tcPr>
            <w:tcW w:w="1314" w:type="dxa"/>
            <w:shd w:val="clear" w:color="auto" w:fill="auto"/>
            <w:vAlign w:val="center"/>
          </w:tcPr>
          <w:p w14:paraId="0F9C1E69" w14:textId="77777777" w:rsidR="0012209D" w:rsidRPr="009957AE" w:rsidRDefault="0012209D" w:rsidP="00321CAA">
            <w:pPr>
              <w:rPr>
                <w:sz w:val="16"/>
                <w:szCs w:val="16"/>
              </w:rPr>
            </w:pPr>
          </w:p>
        </w:tc>
        <w:tc>
          <w:tcPr>
            <w:tcW w:w="1314" w:type="dxa"/>
            <w:shd w:val="clear" w:color="auto" w:fill="auto"/>
            <w:vAlign w:val="center"/>
          </w:tcPr>
          <w:p w14:paraId="7347601C" w14:textId="77777777" w:rsidR="0012209D" w:rsidRPr="009957AE" w:rsidRDefault="0012209D" w:rsidP="00321CAA">
            <w:pPr>
              <w:rPr>
                <w:sz w:val="16"/>
                <w:szCs w:val="16"/>
              </w:rPr>
            </w:pPr>
          </w:p>
        </w:tc>
      </w:tr>
      <w:tr w:rsidR="0012209D" w:rsidRPr="009957AE" w14:paraId="6F915922" w14:textId="77777777" w:rsidTr="00321CAA">
        <w:trPr>
          <w:jc w:val="center"/>
        </w:trPr>
        <w:tc>
          <w:tcPr>
            <w:tcW w:w="5929" w:type="dxa"/>
            <w:shd w:val="clear" w:color="auto" w:fill="auto"/>
            <w:vAlign w:val="center"/>
          </w:tcPr>
          <w:p w14:paraId="4E30128E"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2544BBD6" w14:textId="77777777" w:rsidR="0012209D" w:rsidRPr="009957AE" w:rsidRDefault="0012209D" w:rsidP="00321CAA">
            <w:pPr>
              <w:rPr>
                <w:sz w:val="16"/>
                <w:szCs w:val="16"/>
              </w:rPr>
            </w:pPr>
          </w:p>
        </w:tc>
        <w:tc>
          <w:tcPr>
            <w:tcW w:w="1314" w:type="dxa"/>
            <w:shd w:val="clear" w:color="auto" w:fill="auto"/>
            <w:vAlign w:val="center"/>
          </w:tcPr>
          <w:p w14:paraId="58E6C9F2" w14:textId="77777777" w:rsidR="0012209D" w:rsidRPr="009957AE" w:rsidRDefault="0012209D" w:rsidP="00321CAA">
            <w:pPr>
              <w:rPr>
                <w:sz w:val="16"/>
                <w:szCs w:val="16"/>
              </w:rPr>
            </w:pPr>
          </w:p>
        </w:tc>
        <w:tc>
          <w:tcPr>
            <w:tcW w:w="1314" w:type="dxa"/>
            <w:shd w:val="clear" w:color="auto" w:fill="auto"/>
            <w:vAlign w:val="center"/>
          </w:tcPr>
          <w:p w14:paraId="28DE3483" w14:textId="77777777" w:rsidR="0012209D" w:rsidRPr="009957AE" w:rsidRDefault="0012209D" w:rsidP="00321CAA">
            <w:pPr>
              <w:rPr>
                <w:sz w:val="16"/>
                <w:szCs w:val="16"/>
              </w:rPr>
            </w:pPr>
          </w:p>
        </w:tc>
      </w:tr>
      <w:tr w:rsidR="0012209D" w:rsidRPr="009957AE" w14:paraId="78DA81D8" w14:textId="77777777" w:rsidTr="00321CAA">
        <w:trPr>
          <w:jc w:val="center"/>
        </w:trPr>
        <w:tc>
          <w:tcPr>
            <w:tcW w:w="5929" w:type="dxa"/>
            <w:tcBorders>
              <w:bottom w:val="single" w:sz="4" w:space="0" w:color="auto"/>
            </w:tcBorders>
            <w:shd w:val="clear" w:color="auto" w:fill="auto"/>
            <w:vAlign w:val="center"/>
          </w:tcPr>
          <w:p w14:paraId="36155B7F"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6C63F19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137777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7EEA270" w14:textId="77777777" w:rsidR="0012209D" w:rsidRPr="009957AE" w:rsidRDefault="0012209D" w:rsidP="00321CAA">
            <w:pPr>
              <w:rPr>
                <w:sz w:val="16"/>
                <w:szCs w:val="16"/>
              </w:rPr>
            </w:pPr>
          </w:p>
        </w:tc>
      </w:tr>
      <w:tr w:rsidR="0012209D" w:rsidRPr="009957AE" w14:paraId="28905C2F" w14:textId="77777777" w:rsidTr="00321CAA">
        <w:trPr>
          <w:jc w:val="center"/>
        </w:trPr>
        <w:tc>
          <w:tcPr>
            <w:tcW w:w="9870" w:type="dxa"/>
            <w:gridSpan w:val="4"/>
            <w:shd w:val="clear" w:color="auto" w:fill="D9D9D9" w:themeFill="background1" w:themeFillShade="D9"/>
            <w:vAlign w:val="center"/>
          </w:tcPr>
          <w:p w14:paraId="71B42F88" w14:textId="77777777" w:rsidR="0012209D" w:rsidRPr="009957AE" w:rsidRDefault="0012209D" w:rsidP="00321CAA">
            <w:pPr>
              <w:rPr>
                <w:sz w:val="16"/>
                <w:szCs w:val="16"/>
              </w:rPr>
            </w:pPr>
            <w:r w:rsidRPr="009957AE">
              <w:rPr>
                <w:b/>
                <w:bCs/>
                <w:sz w:val="16"/>
                <w:szCs w:val="16"/>
              </w:rPr>
              <w:t>PSYCHOSOCIAL ISSUES</w:t>
            </w:r>
          </w:p>
        </w:tc>
      </w:tr>
      <w:tr w:rsidR="0012209D" w:rsidRPr="009957AE" w14:paraId="332CFD2B" w14:textId="77777777" w:rsidTr="00321CAA">
        <w:trPr>
          <w:jc w:val="center"/>
        </w:trPr>
        <w:tc>
          <w:tcPr>
            <w:tcW w:w="5929" w:type="dxa"/>
            <w:shd w:val="clear" w:color="auto" w:fill="auto"/>
            <w:vAlign w:val="center"/>
          </w:tcPr>
          <w:p w14:paraId="452D4094"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74134EDF" w14:textId="77777777" w:rsidR="0012209D" w:rsidRPr="009957AE" w:rsidRDefault="0012209D" w:rsidP="00321CAA">
            <w:pPr>
              <w:rPr>
                <w:sz w:val="16"/>
                <w:szCs w:val="16"/>
              </w:rPr>
            </w:pPr>
          </w:p>
        </w:tc>
        <w:tc>
          <w:tcPr>
            <w:tcW w:w="1314" w:type="dxa"/>
            <w:shd w:val="clear" w:color="auto" w:fill="auto"/>
            <w:vAlign w:val="center"/>
          </w:tcPr>
          <w:p w14:paraId="23C5AA70" w14:textId="77777777" w:rsidR="0012209D" w:rsidRPr="009957AE" w:rsidRDefault="0012209D" w:rsidP="00321CAA">
            <w:pPr>
              <w:rPr>
                <w:sz w:val="16"/>
                <w:szCs w:val="16"/>
              </w:rPr>
            </w:pPr>
          </w:p>
        </w:tc>
        <w:tc>
          <w:tcPr>
            <w:tcW w:w="1314" w:type="dxa"/>
            <w:shd w:val="clear" w:color="auto" w:fill="auto"/>
            <w:vAlign w:val="center"/>
          </w:tcPr>
          <w:p w14:paraId="7128540A" w14:textId="77777777" w:rsidR="0012209D" w:rsidRPr="009957AE" w:rsidRDefault="0012209D" w:rsidP="00321CAA">
            <w:pPr>
              <w:rPr>
                <w:sz w:val="16"/>
                <w:szCs w:val="16"/>
              </w:rPr>
            </w:pPr>
          </w:p>
        </w:tc>
      </w:tr>
      <w:tr w:rsidR="0012209D" w:rsidRPr="009957AE" w14:paraId="2004F60F" w14:textId="77777777" w:rsidTr="00321CAA">
        <w:trPr>
          <w:jc w:val="center"/>
        </w:trPr>
        <w:tc>
          <w:tcPr>
            <w:tcW w:w="5929" w:type="dxa"/>
            <w:shd w:val="clear" w:color="auto" w:fill="auto"/>
            <w:vAlign w:val="center"/>
          </w:tcPr>
          <w:p w14:paraId="5FF9261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4367D5E" w14:textId="77777777" w:rsidR="0012209D" w:rsidRPr="009957AE" w:rsidRDefault="0012209D" w:rsidP="00321CAA">
            <w:pPr>
              <w:rPr>
                <w:sz w:val="16"/>
                <w:szCs w:val="16"/>
              </w:rPr>
            </w:pPr>
          </w:p>
        </w:tc>
        <w:tc>
          <w:tcPr>
            <w:tcW w:w="1314" w:type="dxa"/>
            <w:shd w:val="clear" w:color="auto" w:fill="auto"/>
            <w:vAlign w:val="center"/>
          </w:tcPr>
          <w:p w14:paraId="69747083" w14:textId="77777777" w:rsidR="0012209D" w:rsidRPr="009957AE" w:rsidRDefault="0012209D" w:rsidP="00321CAA">
            <w:pPr>
              <w:rPr>
                <w:sz w:val="16"/>
                <w:szCs w:val="16"/>
              </w:rPr>
            </w:pPr>
          </w:p>
        </w:tc>
        <w:tc>
          <w:tcPr>
            <w:tcW w:w="1314" w:type="dxa"/>
            <w:shd w:val="clear" w:color="auto" w:fill="auto"/>
            <w:vAlign w:val="center"/>
          </w:tcPr>
          <w:p w14:paraId="330D4B0D" w14:textId="77777777" w:rsidR="0012209D" w:rsidRPr="009957AE" w:rsidRDefault="0012209D" w:rsidP="00321CAA">
            <w:pPr>
              <w:rPr>
                <w:sz w:val="16"/>
                <w:szCs w:val="16"/>
              </w:rPr>
            </w:pPr>
          </w:p>
        </w:tc>
      </w:tr>
      <w:tr w:rsidR="0012209D" w:rsidRPr="009957AE" w14:paraId="544D5207" w14:textId="77777777" w:rsidTr="00321CAA">
        <w:trPr>
          <w:jc w:val="center"/>
        </w:trPr>
        <w:tc>
          <w:tcPr>
            <w:tcW w:w="5929" w:type="dxa"/>
            <w:shd w:val="clear" w:color="auto" w:fill="auto"/>
            <w:vAlign w:val="center"/>
          </w:tcPr>
          <w:p w14:paraId="79606A19"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02D33A52" w14:textId="77777777" w:rsidR="0012209D" w:rsidRPr="009957AE" w:rsidRDefault="0012209D" w:rsidP="00321CAA">
            <w:pPr>
              <w:rPr>
                <w:sz w:val="16"/>
                <w:szCs w:val="16"/>
              </w:rPr>
            </w:pPr>
          </w:p>
        </w:tc>
        <w:tc>
          <w:tcPr>
            <w:tcW w:w="1314" w:type="dxa"/>
            <w:shd w:val="clear" w:color="auto" w:fill="auto"/>
            <w:vAlign w:val="center"/>
          </w:tcPr>
          <w:p w14:paraId="7C710B5D" w14:textId="77777777" w:rsidR="0012209D" w:rsidRPr="009957AE" w:rsidRDefault="0012209D" w:rsidP="00321CAA">
            <w:pPr>
              <w:rPr>
                <w:sz w:val="16"/>
                <w:szCs w:val="16"/>
              </w:rPr>
            </w:pPr>
          </w:p>
        </w:tc>
        <w:tc>
          <w:tcPr>
            <w:tcW w:w="1314" w:type="dxa"/>
            <w:shd w:val="clear" w:color="auto" w:fill="auto"/>
            <w:vAlign w:val="center"/>
          </w:tcPr>
          <w:p w14:paraId="17CDFC1B" w14:textId="77777777" w:rsidR="0012209D" w:rsidRPr="009957AE" w:rsidRDefault="0012209D" w:rsidP="00321CAA">
            <w:pPr>
              <w:rPr>
                <w:sz w:val="16"/>
                <w:szCs w:val="16"/>
              </w:rPr>
            </w:pPr>
          </w:p>
        </w:tc>
      </w:tr>
    </w:tbl>
    <w:p w14:paraId="3550B58E" w14:textId="77777777" w:rsidR="00F01EA0" w:rsidRPr="0012209D" w:rsidRDefault="00F01EA0" w:rsidP="0012209D"/>
    <w:sectPr w:rsidR="00F01EA0" w:rsidRPr="0012209D" w:rsidSect="00F01EA0">
      <w:headerReference w:type="default" r:id="rId11"/>
      <w:footerReference w:type="default" r:id="rId12"/>
      <w:headerReference w:type="first" r:id="rId13"/>
      <w:foot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ADF4" w14:textId="77777777" w:rsidR="004D605B" w:rsidRDefault="004D605B">
      <w:r>
        <w:separator/>
      </w:r>
    </w:p>
    <w:p w14:paraId="7FC43E4E" w14:textId="77777777" w:rsidR="004D605B" w:rsidRDefault="004D605B"/>
  </w:endnote>
  <w:endnote w:type="continuationSeparator" w:id="0">
    <w:p w14:paraId="1389CD12" w14:textId="77777777" w:rsidR="004D605B" w:rsidRDefault="004D605B">
      <w:r>
        <w:continuationSeparator/>
      </w:r>
    </w:p>
    <w:p w14:paraId="288CE6E2" w14:textId="77777777" w:rsidR="004D605B" w:rsidRDefault="004D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BD77" w14:textId="6D734661" w:rsidR="00062768" w:rsidRDefault="00746AEB" w:rsidP="00746AEB">
    <w:pPr>
      <w:pStyle w:val="ContinuationFooter"/>
    </w:pPr>
    <w:r>
      <w:t xml:space="preserve">ERE Level </w:t>
    </w:r>
    <w:r w:rsidR="00926A0B">
      <w:t>5</w:t>
    </w:r>
    <w:r>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141D6">
      <w:t>4</w:t>
    </w:r>
    <w:r w:rsidR="00CB1F2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322CB0B" w14:paraId="28E818B5" w14:textId="77777777" w:rsidTr="5322CB0B">
      <w:tc>
        <w:tcPr>
          <w:tcW w:w="3210" w:type="dxa"/>
        </w:tcPr>
        <w:p w14:paraId="783AAA23" w14:textId="77777777" w:rsidR="5322CB0B" w:rsidRDefault="5322CB0B" w:rsidP="5322CB0B">
          <w:pPr>
            <w:pStyle w:val="Header"/>
            <w:ind w:left="-115"/>
          </w:pPr>
        </w:p>
      </w:tc>
      <w:tc>
        <w:tcPr>
          <w:tcW w:w="3210" w:type="dxa"/>
        </w:tcPr>
        <w:p w14:paraId="7D9DFDEB" w14:textId="77777777" w:rsidR="5322CB0B" w:rsidRDefault="5322CB0B" w:rsidP="5322CB0B">
          <w:pPr>
            <w:pStyle w:val="Header"/>
            <w:jc w:val="center"/>
          </w:pPr>
        </w:p>
      </w:tc>
      <w:tc>
        <w:tcPr>
          <w:tcW w:w="3210" w:type="dxa"/>
        </w:tcPr>
        <w:p w14:paraId="31230E4B" w14:textId="77777777" w:rsidR="5322CB0B" w:rsidRDefault="5322CB0B" w:rsidP="5322CB0B">
          <w:pPr>
            <w:pStyle w:val="Header"/>
            <w:ind w:right="-115"/>
            <w:jc w:val="right"/>
          </w:pPr>
        </w:p>
      </w:tc>
    </w:tr>
  </w:tbl>
  <w:p w14:paraId="6B0899D7" w14:textId="77777777" w:rsidR="5322CB0B" w:rsidRDefault="5322CB0B" w:rsidP="5322C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3292" w14:textId="77777777" w:rsidR="004D605B" w:rsidRDefault="004D605B">
      <w:r>
        <w:separator/>
      </w:r>
    </w:p>
    <w:p w14:paraId="6EFAEEFE" w14:textId="77777777" w:rsidR="004D605B" w:rsidRDefault="004D605B"/>
  </w:footnote>
  <w:footnote w:type="continuationSeparator" w:id="0">
    <w:p w14:paraId="03CD35DA" w14:textId="77777777" w:rsidR="004D605B" w:rsidRDefault="004D605B">
      <w:r>
        <w:continuationSeparator/>
      </w:r>
    </w:p>
    <w:p w14:paraId="7297A73C" w14:textId="77777777" w:rsidR="004D605B" w:rsidRDefault="004D6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322CB0B" w14:paraId="0B138164" w14:textId="77777777" w:rsidTr="5322CB0B">
      <w:tc>
        <w:tcPr>
          <w:tcW w:w="3210" w:type="dxa"/>
        </w:tcPr>
        <w:p w14:paraId="49541362" w14:textId="77777777" w:rsidR="5322CB0B" w:rsidRDefault="5322CB0B" w:rsidP="5322CB0B">
          <w:pPr>
            <w:pStyle w:val="Header"/>
            <w:ind w:left="-115"/>
          </w:pPr>
        </w:p>
      </w:tc>
      <w:tc>
        <w:tcPr>
          <w:tcW w:w="3210" w:type="dxa"/>
        </w:tcPr>
        <w:p w14:paraId="39787EFA" w14:textId="77777777" w:rsidR="5322CB0B" w:rsidRDefault="5322CB0B" w:rsidP="5322CB0B">
          <w:pPr>
            <w:pStyle w:val="Header"/>
            <w:jc w:val="center"/>
          </w:pPr>
        </w:p>
      </w:tc>
      <w:tc>
        <w:tcPr>
          <w:tcW w:w="3210" w:type="dxa"/>
        </w:tcPr>
        <w:p w14:paraId="5EAC17A2" w14:textId="77777777" w:rsidR="5322CB0B" w:rsidRDefault="5322CB0B" w:rsidP="5322CB0B">
          <w:pPr>
            <w:pStyle w:val="Header"/>
            <w:ind w:right="-115"/>
            <w:jc w:val="right"/>
          </w:pPr>
        </w:p>
      </w:tc>
    </w:tr>
  </w:tbl>
  <w:p w14:paraId="06577D26" w14:textId="77777777" w:rsidR="5322CB0B" w:rsidRDefault="5322CB0B" w:rsidP="5322C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6E5AD823" w14:textId="77777777" w:rsidTr="5322CB0B">
      <w:trPr>
        <w:trHeight w:hRule="exact" w:val="84"/>
      </w:trPr>
      <w:tc>
        <w:tcPr>
          <w:tcW w:w="9693" w:type="dxa"/>
        </w:tcPr>
        <w:p w14:paraId="6EE550D4" w14:textId="77777777" w:rsidR="00062768" w:rsidRDefault="00062768" w:rsidP="0029789A">
          <w:pPr>
            <w:pStyle w:val="Header"/>
          </w:pPr>
        </w:p>
      </w:tc>
    </w:tr>
    <w:tr w:rsidR="00062768" w14:paraId="04182F66" w14:textId="77777777" w:rsidTr="5322CB0B">
      <w:trPr>
        <w:trHeight w:val="441"/>
      </w:trPr>
      <w:tc>
        <w:tcPr>
          <w:tcW w:w="9693" w:type="dxa"/>
        </w:tcPr>
        <w:p w14:paraId="2E22B220" w14:textId="77777777" w:rsidR="00062768" w:rsidRDefault="5322CB0B" w:rsidP="0029789A">
          <w:pPr>
            <w:pStyle w:val="Header"/>
            <w:jc w:val="right"/>
          </w:pPr>
          <w:r>
            <w:rPr>
              <w:noProof/>
            </w:rPr>
            <w:drawing>
              <wp:inline distT="0" distB="0" distL="0" distR="0" wp14:anchorId="22E3032A" wp14:editId="79FD2DB5">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EDF1141" w14:textId="77777777"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AD58B79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B24D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3A3A4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E8D86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5E729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6098FC4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42642798">
    <w:abstractNumId w:val="17"/>
  </w:num>
  <w:num w:numId="2" w16cid:durableId="1335038314">
    <w:abstractNumId w:val="0"/>
  </w:num>
  <w:num w:numId="3" w16cid:durableId="1089355334">
    <w:abstractNumId w:val="13"/>
  </w:num>
  <w:num w:numId="4" w16cid:durableId="1155955239">
    <w:abstractNumId w:val="9"/>
  </w:num>
  <w:num w:numId="5" w16cid:durableId="1923221665">
    <w:abstractNumId w:val="10"/>
  </w:num>
  <w:num w:numId="6" w16cid:durableId="1764454223">
    <w:abstractNumId w:val="7"/>
  </w:num>
  <w:num w:numId="7" w16cid:durableId="17389544">
    <w:abstractNumId w:val="3"/>
  </w:num>
  <w:num w:numId="8" w16cid:durableId="1553346176">
    <w:abstractNumId w:val="5"/>
  </w:num>
  <w:num w:numId="9" w16cid:durableId="871459126">
    <w:abstractNumId w:val="1"/>
  </w:num>
  <w:num w:numId="10" w16cid:durableId="1523401359">
    <w:abstractNumId w:val="8"/>
  </w:num>
  <w:num w:numId="11" w16cid:durableId="1924947268">
    <w:abstractNumId w:val="4"/>
  </w:num>
  <w:num w:numId="12" w16cid:durableId="1224289181">
    <w:abstractNumId w:val="14"/>
  </w:num>
  <w:num w:numId="13" w16cid:durableId="1957132711">
    <w:abstractNumId w:val="15"/>
  </w:num>
  <w:num w:numId="14" w16cid:durableId="876232983">
    <w:abstractNumId w:val="6"/>
  </w:num>
  <w:num w:numId="15" w16cid:durableId="685449297">
    <w:abstractNumId w:val="2"/>
  </w:num>
  <w:num w:numId="16" w16cid:durableId="1146511258">
    <w:abstractNumId w:val="11"/>
  </w:num>
  <w:num w:numId="17" w16cid:durableId="1691448740">
    <w:abstractNumId w:val="12"/>
  </w:num>
  <w:num w:numId="18" w16cid:durableId="77813961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26B33"/>
    <w:rsid w:val="001532E2"/>
    <w:rsid w:val="00156F2F"/>
    <w:rsid w:val="0018144C"/>
    <w:rsid w:val="001825C4"/>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B15EC"/>
    <w:rsid w:val="002C6198"/>
    <w:rsid w:val="002D4DF4"/>
    <w:rsid w:val="002F787C"/>
    <w:rsid w:val="00313CC8"/>
    <w:rsid w:val="003178D9"/>
    <w:rsid w:val="0034151E"/>
    <w:rsid w:val="00343D93"/>
    <w:rsid w:val="00364B2C"/>
    <w:rsid w:val="003701F7"/>
    <w:rsid w:val="00394B8A"/>
    <w:rsid w:val="003B0262"/>
    <w:rsid w:val="003B7106"/>
    <w:rsid w:val="003B7540"/>
    <w:rsid w:val="003C3A64"/>
    <w:rsid w:val="003C460F"/>
    <w:rsid w:val="003F0198"/>
    <w:rsid w:val="00406A41"/>
    <w:rsid w:val="004136C0"/>
    <w:rsid w:val="004263FE"/>
    <w:rsid w:val="00440F46"/>
    <w:rsid w:val="00463797"/>
    <w:rsid w:val="00474D00"/>
    <w:rsid w:val="004B2A50"/>
    <w:rsid w:val="004B7196"/>
    <w:rsid w:val="004C0252"/>
    <w:rsid w:val="004D605B"/>
    <w:rsid w:val="004E7F8D"/>
    <w:rsid w:val="004F393A"/>
    <w:rsid w:val="0051744C"/>
    <w:rsid w:val="00524005"/>
    <w:rsid w:val="005333B1"/>
    <w:rsid w:val="00541CE0"/>
    <w:rsid w:val="005534E1"/>
    <w:rsid w:val="00573487"/>
    <w:rsid w:val="00580CBF"/>
    <w:rsid w:val="005907B3"/>
    <w:rsid w:val="005949FA"/>
    <w:rsid w:val="00594DB1"/>
    <w:rsid w:val="00597AA4"/>
    <w:rsid w:val="005A57E1"/>
    <w:rsid w:val="005D44D1"/>
    <w:rsid w:val="00622AFD"/>
    <w:rsid w:val="006249FD"/>
    <w:rsid w:val="00647318"/>
    <w:rsid w:val="00651280"/>
    <w:rsid w:val="00680547"/>
    <w:rsid w:val="00695D76"/>
    <w:rsid w:val="006B1AF6"/>
    <w:rsid w:val="006E38E1"/>
    <w:rsid w:val="006F44EB"/>
    <w:rsid w:val="00702D64"/>
    <w:rsid w:val="0070376B"/>
    <w:rsid w:val="00744A59"/>
    <w:rsid w:val="00746AEB"/>
    <w:rsid w:val="00761108"/>
    <w:rsid w:val="0079197B"/>
    <w:rsid w:val="00791A2A"/>
    <w:rsid w:val="007C0749"/>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8F1B30"/>
    <w:rsid w:val="009064A9"/>
    <w:rsid w:val="00926A0B"/>
    <w:rsid w:val="00945F4B"/>
    <w:rsid w:val="009464AF"/>
    <w:rsid w:val="00954E47"/>
    <w:rsid w:val="00965BFB"/>
    <w:rsid w:val="00970E28"/>
    <w:rsid w:val="0098120F"/>
    <w:rsid w:val="00996476"/>
    <w:rsid w:val="009C0E9A"/>
    <w:rsid w:val="009C4833"/>
    <w:rsid w:val="009C683D"/>
    <w:rsid w:val="00A021B7"/>
    <w:rsid w:val="00A131D9"/>
    <w:rsid w:val="00A14888"/>
    <w:rsid w:val="00A23226"/>
    <w:rsid w:val="00A34296"/>
    <w:rsid w:val="00A521A9"/>
    <w:rsid w:val="00A925C0"/>
    <w:rsid w:val="00AA3CB5"/>
    <w:rsid w:val="00AC2B17"/>
    <w:rsid w:val="00AE1CA0"/>
    <w:rsid w:val="00AE39DC"/>
    <w:rsid w:val="00AE4DC4"/>
    <w:rsid w:val="00B430BB"/>
    <w:rsid w:val="00B45B7D"/>
    <w:rsid w:val="00B56723"/>
    <w:rsid w:val="00B60E25"/>
    <w:rsid w:val="00B84C12"/>
    <w:rsid w:val="00BA1758"/>
    <w:rsid w:val="00BB4A42"/>
    <w:rsid w:val="00BB7845"/>
    <w:rsid w:val="00BF1CC6"/>
    <w:rsid w:val="00C024C6"/>
    <w:rsid w:val="00C15539"/>
    <w:rsid w:val="00C44169"/>
    <w:rsid w:val="00C46587"/>
    <w:rsid w:val="00C8769A"/>
    <w:rsid w:val="00C907D0"/>
    <w:rsid w:val="00CA34A4"/>
    <w:rsid w:val="00CA4EF9"/>
    <w:rsid w:val="00CB1F23"/>
    <w:rsid w:val="00CB7422"/>
    <w:rsid w:val="00CD04F0"/>
    <w:rsid w:val="00CE3A26"/>
    <w:rsid w:val="00CF3B6A"/>
    <w:rsid w:val="00D141D6"/>
    <w:rsid w:val="00D16D9D"/>
    <w:rsid w:val="00D30A03"/>
    <w:rsid w:val="00D3349E"/>
    <w:rsid w:val="00D45148"/>
    <w:rsid w:val="00D54AA2"/>
    <w:rsid w:val="00D55315"/>
    <w:rsid w:val="00D5587F"/>
    <w:rsid w:val="00D65B56"/>
    <w:rsid w:val="00D67D41"/>
    <w:rsid w:val="00D87864"/>
    <w:rsid w:val="00DA5586"/>
    <w:rsid w:val="00DD474D"/>
    <w:rsid w:val="00E12EC2"/>
    <w:rsid w:val="00E25775"/>
    <w:rsid w:val="00E264FD"/>
    <w:rsid w:val="00E363B8"/>
    <w:rsid w:val="00E50B7C"/>
    <w:rsid w:val="00E63AC1"/>
    <w:rsid w:val="00E96015"/>
    <w:rsid w:val="00EC5FE2"/>
    <w:rsid w:val="00ED2E52"/>
    <w:rsid w:val="00F01EA0"/>
    <w:rsid w:val="00F0581D"/>
    <w:rsid w:val="00F378D2"/>
    <w:rsid w:val="00F84583"/>
    <w:rsid w:val="00F85DED"/>
    <w:rsid w:val="00F90F90"/>
    <w:rsid w:val="00FB7297"/>
    <w:rsid w:val="00FC2ADA"/>
    <w:rsid w:val="00FE46EE"/>
    <w:rsid w:val="00FF140B"/>
    <w:rsid w:val="00FF246F"/>
    <w:rsid w:val="0F72AA91"/>
    <w:rsid w:val="5322CB0B"/>
    <w:rsid w:val="7E39A8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C6A5"/>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6130c4-175d-4433-9d6c-992320f55e09">
      <Terms xmlns="http://schemas.microsoft.com/office/infopath/2007/PartnerControls"/>
    </lcf76f155ced4ddcb4097134ff3c332f>
    <TaxCatchAll xmlns="39864d65-318d-4f02-a366-7055b0105c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42C21194D02488E305418F5E4E434" ma:contentTypeVersion="16" ma:contentTypeDescription="Create a new document." ma:contentTypeScope="" ma:versionID="dd2f7e1f3407dd0820ddfaf4a03943ac">
  <xsd:schema xmlns:xsd="http://www.w3.org/2001/XMLSchema" xmlns:xs="http://www.w3.org/2001/XMLSchema" xmlns:p="http://schemas.microsoft.com/office/2006/metadata/properties" xmlns:ns2="39864d65-318d-4f02-a366-7055b0105cea" xmlns:ns3="fd6130c4-175d-4433-9d6c-992320f55e09" targetNamespace="http://schemas.microsoft.com/office/2006/metadata/properties" ma:root="true" ma:fieldsID="5228eb405999ba774e7882413188abb2" ns2:_="" ns3:_="">
    <xsd:import namespace="39864d65-318d-4f02-a366-7055b0105cea"/>
    <xsd:import namespace="fd6130c4-175d-4433-9d6c-992320f55e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64d65-318d-4f02-a366-7055b0105c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40e7f9-1026-4bc0-a16d-77903256fe4c}" ma:internalName="TaxCatchAll" ma:showField="CatchAllData" ma:web="39864d65-318d-4f02-a366-7055b0105c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6130c4-175d-4433-9d6c-992320f55e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CEE6-C739-4D83-BBCD-C8670E00B3D5}">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fd6130c4-175d-4433-9d6c-992320f55e09"/>
    <ds:schemaRef ds:uri="39864d65-318d-4f02-a366-7055b0105cea"/>
  </ds:schemaRefs>
</ds:datastoreItem>
</file>

<file path=customXml/itemProps4.xml><?xml version="1.0" encoding="utf-8"?>
<ds:datastoreItem xmlns:ds="http://schemas.openxmlformats.org/officeDocument/2006/customXml" ds:itemID="{752645F9-216A-45C5-88FA-B722A7EED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64d65-318d-4f02-a366-7055b0105cea"/>
    <ds:schemaRef ds:uri="fd6130c4-175d-4433-9d6c-992320f55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Karen Payso</cp:lastModifiedBy>
  <cp:revision>2</cp:revision>
  <cp:lastPrinted>2008-01-14T17:11:00Z</cp:lastPrinted>
  <dcterms:created xsi:type="dcterms:W3CDTF">2023-04-13T16:07:00Z</dcterms:created>
  <dcterms:modified xsi:type="dcterms:W3CDTF">2023-04-13T16:07:00Z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0x01010098742C21194D02488E305418F5E4E434</vt:lpwstr>
  </property>
</Properties>
</file>